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D29" w:rsidRPr="001A77AC" w:rsidRDefault="00B71034" w:rsidP="00537D29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ОТЧЕТ 365Б</w:t>
      </w:r>
      <w:r w:rsidR="00537D29">
        <w:rPr>
          <w:rFonts w:ascii="Arial" w:hAnsi="Arial" w:cs="Arial"/>
          <w:b/>
          <w:spacing w:val="20"/>
          <w:sz w:val="28"/>
          <w:szCs w:val="28"/>
          <w:lang w:val="en-US"/>
        </w:rPr>
        <w:t>-</w:t>
      </w:r>
      <w:r w:rsidR="00237296">
        <w:rPr>
          <w:rFonts w:ascii="Arial" w:hAnsi="Arial" w:cs="Arial"/>
          <w:b/>
          <w:spacing w:val="20"/>
          <w:sz w:val="28"/>
          <w:szCs w:val="28"/>
          <w:lang w:val="en-US"/>
        </w:rPr>
        <w:t>2</w:t>
      </w:r>
      <w:r w:rsidR="001A77AC">
        <w:rPr>
          <w:rFonts w:ascii="Arial" w:hAnsi="Arial" w:cs="Arial"/>
          <w:b/>
          <w:spacing w:val="20"/>
          <w:sz w:val="28"/>
          <w:szCs w:val="28"/>
        </w:rPr>
        <w:t>1</w:t>
      </w:r>
    </w:p>
    <w:p w:rsidR="00B71034" w:rsidRPr="00F10F6E" w:rsidRDefault="00B71034" w:rsidP="00F10F6E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B71034" w:rsidRDefault="00B71034" w:rsidP="00F10F6E">
      <w:p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A2BC2">
        <w:rPr>
          <w:rFonts w:ascii="Arial" w:hAnsi="Arial" w:cs="Arial"/>
          <w:b/>
          <w:spacing w:val="20"/>
          <w:sz w:val="28"/>
          <w:szCs w:val="28"/>
        </w:rPr>
        <w:t>При логическия оглед на отчет 365Б е необходимо да се обръща внимание на следното:</w:t>
      </w:r>
    </w:p>
    <w:p w:rsidR="00FA2BC2" w:rsidRPr="00FA2BC2" w:rsidRDefault="00FA2BC2" w:rsidP="00F10F6E">
      <w:p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</w:p>
    <w:p w:rsidR="00B71034" w:rsidRDefault="00B71034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A2BC2">
        <w:rPr>
          <w:rFonts w:ascii="Arial" w:hAnsi="Arial" w:cs="Arial"/>
          <w:b/>
          <w:spacing w:val="20"/>
          <w:sz w:val="28"/>
          <w:szCs w:val="28"/>
        </w:rPr>
        <w:t>Надлежно поп</w:t>
      </w:r>
      <w:r w:rsidR="00725C4A">
        <w:rPr>
          <w:rFonts w:ascii="Arial" w:hAnsi="Arial" w:cs="Arial"/>
          <w:b/>
          <w:spacing w:val="20"/>
          <w:sz w:val="28"/>
          <w:szCs w:val="28"/>
        </w:rPr>
        <w:t>ълнена адресна част на отчетите</w:t>
      </w:r>
      <w:r w:rsidRPr="00FA2BC2">
        <w:rPr>
          <w:rFonts w:ascii="Arial" w:hAnsi="Arial" w:cs="Arial"/>
          <w:b/>
          <w:spacing w:val="20"/>
          <w:sz w:val="28"/>
          <w:szCs w:val="28"/>
        </w:rPr>
        <w:t>.</w:t>
      </w:r>
    </w:p>
    <w:p w:rsidR="009A64CA" w:rsidRDefault="009A64CA" w:rsidP="009A64CA">
      <w:pPr>
        <w:pStyle w:val="ListParagraph"/>
        <w:spacing w:line="360" w:lineRule="auto"/>
        <w:ind w:left="360"/>
        <w:rPr>
          <w:rFonts w:ascii="Arial" w:hAnsi="Arial" w:cs="Arial"/>
          <w:b/>
          <w:spacing w:val="20"/>
          <w:sz w:val="28"/>
          <w:szCs w:val="28"/>
        </w:rPr>
      </w:pPr>
    </w:p>
    <w:p w:rsidR="009A64CA" w:rsidRDefault="009A64CA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>
        <w:rPr>
          <w:rFonts w:ascii="Arial" w:hAnsi="Arial" w:cs="Arial"/>
          <w:b/>
          <w:spacing w:val="20"/>
          <w:sz w:val="28"/>
          <w:szCs w:val="28"/>
        </w:rPr>
        <w:t xml:space="preserve">Отчетите се съпровождат с </w:t>
      </w:r>
      <w:proofErr w:type="spellStart"/>
      <w:r>
        <w:rPr>
          <w:rFonts w:ascii="Arial" w:hAnsi="Arial" w:cs="Arial"/>
          <w:b/>
          <w:spacing w:val="20"/>
          <w:sz w:val="28"/>
          <w:szCs w:val="28"/>
        </w:rPr>
        <w:t>придружително</w:t>
      </w:r>
      <w:proofErr w:type="spellEnd"/>
      <w:r>
        <w:rPr>
          <w:rFonts w:ascii="Arial" w:hAnsi="Arial" w:cs="Arial"/>
          <w:b/>
          <w:spacing w:val="20"/>
          <w:sz w:val="28"/>
          <w:szCs w:val="28"/>
        </w:rPr>
        <w:t xml:space="preserve"> писмо с подпис и печат. </w:t>
      </w:r>
    </w:p>
    <w:p w:rsidR="00FA2BC2" w:rsidRPr="00FA2BC2" w:rsidRDefault="00FA2BC2" w:rsidP="00FA2BC2">
      <w:pPr>
        <w:pStyle w:val="ListParagraph"/>
        <w:spacing w:line="360" w:lineRule="auto"/>
        <w:ind w:left="360"/>
        <w:rPr>
          <w:rFonts w:ascii="Arial" w:hAnsi="Arial" w:cs="Arial"/>
          <w:b/>
          <w:spacing w:val="20"/>
          <w:sz w:val="28"/>
          <w:szCs w:val="28"/>
        </w:rPr>
      </w:pPr>
    </w:p>
    <w:p w:rsidR="00B71034" w:rsidRPr="00FA2BC2" w:rsidRDefault="00B71034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A2BC2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отчетите от отчетната година с тази от предходната година – важи за всички раздели</w:t>
      </w:r>
      <w:r w:rsidR="0049445A">
        <w:rPr>
          <w:rFonts w:ascii="Arial" w:hAnsi="Arial" w:cs="Arial"/>
          <w:b/>
          <w:spacing w:val="20"/>
          <w:sz w:val="28"/>
          <w:szCs w:val="28"/>
        </w:rPr>
        <w:t>:</w:t>
      </w:r>
    </w:p>
    <w:p w:rsidR="00757108" w:rsidRDefault="00B71034" w:rsidP="00757108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Таблица „Леглови фонд и неговото използване“ – съблюдава се равенство на броя на болните в края на миналата година с тези в началото на тази отчетна година, както общо така и по видове легла</w:t>
      </w:r>
      <w:r w:rsidR="00273C50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(изключение – при вътрешно-структурни промени)</w:t>
      </w:r>
      <w:r w:rsidR="001B6A35" w:rsidRPr="00F10F6E">
        <w:rPr>
          <w:rFonts w:ascii="Arial" w:hAnsi="Arial" w:cs="Arial"/>
          <w:spacing w:val="20"/>
          <w:sz w:val="24"/>
          <w:szCs w:val="24"/>
        </w:rPr>
        <w:t>.</w:t>
      </w:r>
    </w:p>
    <w:p w:rsidR="00597888" w:rsidRDefault="00597888" w:rsidP="00597888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757108" w:rsidRPr="00757108" w:rsidRDefault="00757108" w:rsidP="00757108">
      <w:pPr>
        <w:pStyle w:val="ListParagraph"/>
        <w:numPr>
          <w:ilvl w:val="0"/>
          <w:numId w:val="1"/>
        </w:numPr>
        <w:spacing w:line="360" w:lineRule="auto"/>
        <w:rPr>
          <w:rStyle w:val="Strong"/>
          <w:rFonts w:ascii="Arial" w:hAnsi="Arial" w:cs="Arial"/>
          <w:spacing w:val="20"/>
          <w:sz w:val="28"/>
          <w:szCs w:val="28"/>
        </w:rPr>
      </w:pPr>
      <w:r>
        <w:rPr>
          <w:rFonts w:ascii="Arial" w:hAnsi="Arial" w:cs="Arial"/>
          <w:b/>
          <w:spacing w:val="20"/>
          <w:sz w:val="28"/>
          <w:szCs w:val="28"/>
        </w:rPr>
        <w:t>При попълване на таблица</w:t>
      </w:r>
      <w:r w:rsidRPr="00757108">
        <w:rPr>
          <w:rFonts w:ascii="Arial" w:eastAsia="Calibri" w:hAnsi="Arial" w:cs="Arial"/>
          <w:sz w:val="28"/>
          <w:szCs w:val="28"/>
        </w:rPr>
        <w:t xml:space="preserve"> „</w:t>
      </w:r>
      <w:r w:rsidRPr="00757108">
        <w:rPr>
          <w:rStyle w:val="Strong"/>
          <w:rFonts w:ascii="Arial" w:hAnsi="Arial" w:cs="Arial"/>
          <w:spacing w:val="20"/>
          <w:sz w:val="28"/>
          <w:szCs w:val="28"/>
        </w:rPr>
        <w:t>Персонал в края на годината“:</w:t>
      </w:r>
    </w:p>
    <w:p w:rsidR="00757108" w:rsidRPr="00757108" w:rsidRDefault="00757108" w:rsidP="00757108">
      <w:pPr>
        <w:pStyle w:val="ListParagraph"/>
        <w:numPr>
          <w:ilvl w:val="0"/>
          <w:numId w:val="7"/>
        </w:numPr>
        <w:spacing w:before="120" w:line="360" w:lineRule="auto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757108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Основен признак, по който се разпределя персоналът, е </w:t>
      </w:r>
      <w:r w:rsidRPr="00EC63A2">
        <w:rPr>
          <w:rStyle w:val="Strong"/>
          <w:rFonts w:ascii="Arial" w:hAnsi="Arial" w:cs="Arial"/>
          <w:spacing w:val="20"/>
          <w:sz w:val="24"/>
          <w:szCs w:val="24"/>
        </w:rPr>
        <w:t>„трудов договор“,</w:t>
      </w:r>
      <w:r w:rsidRPr="00757108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независим</w:t>
      </w:r>
      <w:r>
        <w:rPr>
          <w:rStyle w:val="Strong"/>
          <w:rFonts w:ascii="Arial" w:hAnsi="Arial" w:cs="Arial"/>
          <w:b w:val="0"/>
          <w:spacing w:val="20"/>
          <w:sz w:val="24"/>
          <w:szCs w:val="24"/>
        </w:rPr>
        <w:t>о дали работят на цяла длъжност;</w:t>
      </w:r>
    </w:p>
    <w:p w:rsidR="00757108" w:rsidRPr="00757108" w:rsidRDefault="00757108" w:rsidP="00757108">
      <w:pPr>
        <w:pStyle w:val="ListParagraph"/>
        <w:numPr>
          <w:ilvl w:val="0"/>
          <w:numId w:val="7"/>
        </w:numPr>
        <w:spacing w:before="120" w:line="360" w:lineRule="auto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757108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Разпределението на персонала по възрастови групи е според </w:t>
      </w:r>
      <w:r>
        <w:rPr>
          <w:rStyle w:val="Strong"/>
          <w:rFonts w:ascii="Arial" w:hAnsi="Arial" w:cs="Arial"/>
          <w:b w:val="0"/>
          <w:spacing w:val="20"/>
          <w:sz w:val="24"/>
          <w:szCs w:val="24"/>
        </w:rPr>
        <w:t>„възраст в навършени години“;</w:t>
      </w:r>
    </w:p>
    <w:p w:rsidR="00757108" w:rsidRDefault="00757108" w:rsidP="00757108">
      <w:pPr>
        <w:pStyle w:val="ListParagraph"/>
        <w:numPr>
          <w:ilvl w:val="0"/>
          <w:numId w:val="7"/>
        </w:numPr>
        <w:spacing w:before="120" w:line="360" w:lineRule="auto"/>
        <w:jc w:val="both"/>
        <w:rPr>
          <w:rStyle w:val="Strong"/>
          <w:b w:val="0"/>
          <w:spacing w:val="20"/>
          <w:sz w:val="24"/>
          <w:szCs w:val="24"/>
        </w:rPr>
      </w:pPr>
      <w:r w:rsidRPr="00757108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Разпределението на лекарите по специалност е по </w:t>
      </w:r>
      <w:r w:rsidRPr="00725C4A">
        <w:rPr>
          <w:rStyle w:val="Strong"/>
          <w:rFonts w:ascii="Arial" w:hAnsi="Arial" w:cs="Arial"/>
          <w:spacing w:val="20"/>
          <w:sz w:val="24"/>
          <w:szCs w:val="24"/>
        </w:rPr>
        <w:t>„практикуваната специалност</w:t>
      </w:r>
      <w:r w:rsidRPr="00725C4A">
        <w:rPr>
          <w:rStyle w:val="Strong"/>
          <w:spacing w:val="20"/>
          <w:sz w:val="24"/>
          <w:szCs w:val="24"/>
        </w:rPr>
        <w:t>“</w:t>
      </w:r>
      <w:r w:rsidR="0049445A">
        <w:rPr>
          <w:rStyle w:val="Strong"/>
          <w:spacing w:val="20"/>
          <w:sz w:val="24"/>
          <w:szCs w:val="24"/>
        </w:rPr>
        <w:t>;</w:t>
      </w:r>
    </w:p>
    <w:p w:rsidR="00DF1E5D" w:rsidRPr="00DF1E5D" w:rsidRDefault="00DF1E5D" w:rsidP="00757108">
      <w:pPr>
        <w:pStyle w:val="ListParagraph"/>
        <w:numPr>
          <w:ilvl w:val="0"/>
          <w:numId w:val="7"/>
        </w:numPr>
        <w:spacing w:before="120" w:line="360" w:lineRule="auto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DF1E5D">
        <w:rPr>
          <w:rStyle w:val="Strong"/>
          <w:rFonts w:ascii="Arial" w:hAnsi="Arial" w:cs="Arial"/>
          <w:b w:val="0"/>
          <w:spacing w:val="20"/>
          <w:sz w:val="24"/>
          <w:szCs w:val="24"/>
        </w:rPr>
        <w:lastRenderedPageBreak/>
        <w:t xml:space="preserve">Данните за персонала </w:t>
      </w:r>
      <w:r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трябва </w:t>
      </w:r>
      <w:r w:rsidRPr="00EC63A2">
        <w:rPr>
          <w:rStyle w:val="Strong"/>
          <w:rFonts w:ascii="Arial" w:hAnsi="Arial" w:cs="Arial"/>
          <w:spacing w:val="20"/>
          <w:sz w:val="24"/>
          <w:szCs w:val="24"/>
        </w:rPr>
        <w:t>да са засечени с тези, отчетени в НСИ</w:t>
      </w:r>
      <w:r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за съответното лечебно заведение.</w:t>
      </w:r>
    </w:p>
    <w:p w:rsidR="00757108" w:rsidRPr="00757108" w:rsidRDefault="00757108" w:rsidP="00757108">
      <w:pPr>
        <w:pStyle w:val="ListParagraph"/>
        <w:spacing w:line="360" w:lineRule="auto"/>
        <w:ind w:left="360"/>
        <w:rPr>
          <w:rFonts w:ascii="Arial" w:hAnsi="Arial" w:cs="Arial"/>
          <w:spacing w:val="20"/>
          <w:sz w:val="24"/>
          <w:szCs w:val="24"/>
        </w:rPr>
      </w:pPr>
    </w:p>
    <w:p w:rsidR="00EC63A2" w:rsidRPr="002C7060" w:rsidRDefault="00C32347" w:rsidP="00C32347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2C7060">
        <w:rPr>
          <w:rFonts w:ascii="Arial" w:hAnsi="Arial" w:cs="Arial"/>
          <w:b/>
          <w:spacing w:val="20"/>
          <w:sz w:val="28"/>
          <w:szCs w:val="28"/>
        </w:rPr>
        <w:t>При попълване на таблица „Леглови фонд и неговото използване</w:t>
      </w:r>
      <w:r w:rsidRPr="002C7060">
        <w:rPr>
          <w:rFonts w:ascii="Arial" w:hAnsi="Arial" w:cs="Arial"/>
          <w:spacing w:val="20"/>
          <w:sz w:val="24"/>
          <w:szCs w:val="24"/>
        </w:rPr>
        <w:t xml:space="preserve">“ </w:t>
      </w:r>
      <w:r w:rsidR="00EC63A2" w:rsidRPr="002C7060">
        <w:rPr>
          <w:rFonts w:ascii="Arial" w:hAnsi="Arial" w:cs="Arial"/>
          <w:spacing w:val="20"/>
          <w:sz w:val="24"/>
          <w:szCs w:val="24"/>
        </w:rPr>
        <w:t>:</w:t>
      </w:r>
    </w:p>
    <w:p w:rsidR="00C20F00" w:rsidRPr="002C7060" w:rsidRDefault="00C32347" w:rsidP="00EC63A2">
      <w:pPr>
        <w:pStyle w:val="ListParagraph"/>
        <w:numPr>
          <w:ilvl w:val="0"/>
          <w:numId w:val="9"/>
        </w:numPr>
        <w:spacing w:line="360" w:lineRule="auto"/>
        <w:ind w:left="851" w:hanging="425"/>
        <w:rPr>
          <w:rFonts w:ascii="Arial" w:hAnsi="Arial" w:cs="Arial"/>
          <w:spacing w:val="20"/>
          <w:sz w:val="24"/>
          <w:szCs w:val="24"/>
        </w:rPr>
      </w:pPr>
      <w:r w:rsidRPr="002C7060">
        <w:rPr>
          <w:rFonts w:ascii="Arial" w:hAnsi="Arial" w:cs="Arial"/>
          <w:spacing w:val="20"/>
          <w:sz w:val="24"/>
          <w:szCs w:val="24"/>
        </w:rPr>
        <w:t>трябва да се съблюдава показателят за използваемост на леглата – общо и по видове, да не надвишава 365 дни. При по-високи стойности от тази към отчета да се прилага обяснителна записка</w:t>
      </w:r>
      <w:r w:rsidR="0049445A" w:rsidRPr="002C7060">
        <w:rPr>
          <w:rFonts w:ascii="Arial" w:hAnsi="Arial" w:cs="Arial"/>
          <w:spacing w:val="20"/>
          <w:sz w:val="24"/>
          <w:szCs w:val="24"/>
        </w:rPr>
        <w:t>;</w:t>
      </w:r>
      <w:r w:rsidR="00C20F00" w:rsidRPr="002C7060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DF1E5D" w:rsidRPr="002C7060" w:rsidRDefault="00DF1E5D" w:rsidP="00EC63A2">
      <w:pPr>
        <w:pStyle w:val="ListParagraph"/>
        <w:numPr>
          <w:ilvl w:val="0"/>
          <w:numId w:val="9"/>
        </w:numPr>
        <w:spacing w:before="120"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Данните за броя на леглата в края на годината трябва да са засечени с тези, отчетени в НСИ за съответното лечебно заведение</w:t>
      </w:r>
      <w:r w:rsidR="0049445A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;</w:t>
      </w:r>
    </w:p>
    <w:p w:rsidR="00267767" w:rsidRPr="002C7060" w:rsidRDefault="00267767" w:rsidP="00267767">
      <w:pPr>
        <w:pStyle w:val="ListParagraph"/>
        <w:numPr>
          <w:ilvl w:val="0"/>
          <w:numId w:val="9"/>
        </w:numPr>
        <w:spacing w:before="120"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Проведените </w:t>
      </w:r>
      <w:proofErr w:type="spellStart"/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леглодни</w:t>
      </w:r>
      <w:proofErr w:type="spellEnd"/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през годината са равни на сумата от </w:t>
      </w:r>
      <w:proofErr w:type="spellStart"/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леглодните</w:t>
      </w:r>
      <w:proofErr w:type="spellEnd"/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на изписани и умрели</w:t>
      </w:r>
      <w:r w:rsidR="006E5411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</w:t>
      </w:r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от 01 януа</w:t>
      </w:r>
      <w:r w:rsidR="00F87F3D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р</w:t>
      </w:r>
      <w:r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и до 31 декември на отчетната година.</w:t>
      </w:r>
      <w:r w:rsidR="004630A1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Ако има пациенти,</w:t>
      </w:r>
      <w:r w:rsidR="004630A1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ab/>
        <w:t xml:space="preserve">които са лежали и предходната година, то в </w:t>
      </w:r>
      <w:r w:rsidR="004630A1" w:rsidRPr="002C7060">
        <w:rPr>
          <w:rFonts w:ascii="Arial" w:hAnsi="Arial" w:cs="Arial"/>
          <w:b/>
          <w:spacing w:val="20"/>
          <w:sz w:val="24"/>
          <w:szCs w:val="24"/>
        </w:rPr>
        <w:t>таблица „Леглови фонд и неговото използване</w:t>
      </w:r>
      <w:r w:rsidR="004630A1" w:rsidRPr="002C7060">
        <w:rPr>
          <w:rFonts w:ascii="Arial" w:hAnsi="Arial" w:cs="Arial"/>
          <w:spacing w:val="20"/>
          <w:sz w:val="24"/>
          <w:szCs w:val="24"/>
        </w:rPr>
        <w:t>“</w:t>
      </w:r>
      <w:r w:rsidR="004630A1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се включат само </w:t>
      </w:r>
      <w:proofErr w:type="spellStart"/>
      <w:r w:rsidR="004630A1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>леглодните</w:t>
      </w:r>
      <w:proofErr w:type="spellEnd"/>
      <w:r w:rsidR="004630A1" w:rsidRPr="002C7060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от 01 януари до изписването им. Ако има пациенти, които не са изписани на 31 декември, то в </w:t>
      </w:r>
      <w:r w:rsidR="004630A1" w:rsidRPr="002C7060">
        <w:rPr>
          <w:rFonts w:ascii="Arial" w:hAnsi="Arial" w:cs="Arial"/>
          <w:b/>
          <w:spacing w:val="20"/>
          <w:sz w:val="24"/>
          <w:szCs w:val="24"/>
        </w:rPr>
        <w:t>таблица „Леглови фонд и неговото използване</w:t>
      </w:r>
      <w:r w:rsidR="004630A1" w:rsidRPr="002C7060">
        <w:rPr>
          <w:rFonts w:ascii="Arial" w:hAnsi="Arial" w:cs="Arial"/>
          <w:spacing w:val="20"/>
          <w:sz w:val="24"/>
          <w:szCs w:val="24"/>
        </w:rPr>
        <w:t xml:space="preserve">“ се включват проведените </w:t>
      </w:r>
      <w:proofErr w:type="spellStart"/>
      <w:r w:rsidR="004630A1" w:rsidRPr="002C7060">
        <w:rPr>
          <w:rFonts w:ascii="Arial" w:hAnsi="Arial" w:cs="Arial"/>
          <w:spacing w:val="20"/>
          <w:sz w:val="24"/>
          <w:szCs w:val="24"/>
        </w:rPr>
        <w:t>леглодни</w:t>
      </w:r>
      <w:proofErr w:type="spellEnd"/>
      <w:r w:rsidR="004630A1" w:rsidRPr="002C7060">
        <w:rPr>
          <w:rFonts w:ascii="Arial" w:hAnsi="Arial" w:cs="Arial"/>
          <w:spacing w:val="20"/>
          <w:sz w:val="24"/>
          <w:szCs w:val="24"/>
        </w:rPr>
        <w:t xml:space="preserve"> до 31 декември.</w:t>
      </w:r>
    </w:p>
    <w:p w:rsidR="00312E1D" w:rsidRPr="001A7A44" w:rsidRDefault="00312E1D" w:rsidP="00EC63A2">
      <w:pPr>
        <w:pStyle w:val="ListParagraph"/>
        <w:spacing w:before="120"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</w:p>
    <w:p w:rsidR="00DF1E5D" w:rsidRPr="00312E1D" w:rsidRDefault="00DF1E5D" w:rsidP="00DF1E5D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Style w:val="Strong"/>
          <w:rFonts w:ascii="Arial" w:hAnsi="Arial" w:cs="Arial"/>
          <w:bCs w:val="0"/>
          <w:spacing w:val="20"/>
          <w:sz w:val="28"/>
          <w:szCs w:val="28"/>
        </w:rPr>
      </w:pPr>
      <w:r w:rsidRPr="00DF1E5D">
        <w:rPr>
          <w:rFonts w:ascii="Arial" w:hAnsi="Arial" w:cs="Arial"/>
          <w:b/>
          <w:spacing w:val="20"/>
          <w:sz w:val="28"/>
          <w:szCs w:val="28"/>
        </w:rPr>
        <w:t>При попълване на таблица „Места за краткотраен престой</w:t>
      </w:r>
      <w:r w:rsidRPr="00DF1E5D">
        <w:rPr>
          <w:rFonts w:ascii="Arial" w:hAnsi="Arial" w:cs="Arial"/>
          <w:spacing w:val="20"/>
          <w:sz w:val="24"/>
          <w:szCs w:val="24"/>
        </w:rPr>
        <w:t>“</w:t>
      </w:r>
      <w:r w:rsidR="00312E1D">
        <w:rPr>
          <w:rFonts w:ascii="Arial" w:hAnsi="Arial" w:cs="Arial"/>
          <w:spacing w:val="20"/>
          <w:sz w:val="24"/>
          <w:szCs w:val="24"/>
        </w:rPr>
        <w:t xml:space="preserve"> </w:t>
      </w:r>
      <w:r w:rsidRPr="00DF1E5D">
        <w:rPr>
          <w:rFonts w:ascii="Arial" w:hAnsi="Arial" w:cs="Arial"/>
          <w:b/>
          <w:spacing w:val="20"/>
          <w:sz w:val="28"/>
          <w:szCs w:val="28"/>
        </w:rPr>
        <w:t xml:space="preserve">– </w:t>
      </w:r>
      <w:r>
        <w:rPr>
          <w:rStyle w:val="Strong"/>
          <w:rFonts w:ascii="Arial" w:hAnsi="Arial" w:cs="Arial"/>
          <w:b w:val="0"/>
          <w:spacing w:val="20"/>
          <w:sz w:val="24"/>
          <w:szCs w:val="24"/>
        </w:rPr>
        <w:t>д</w:t>
      </w:r>
      <w:r w:rsidRPr="00DF1E5D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анните за </w:t>
      </w:r>
      <w:r>
        <w:rPr>
          <w:rStyle w:val="Strong"/>
          <w:rFonts w:ascii="Arial" w:hAnsi="Arial" w:cs="Arial"/>
          <w:b w:val="0"/>
          <w:spacing w:val="20"/>
          <w:sz w:val="24"/>
          <w:szCs w:val="24"/>
        </w:rPr>
        <w:t>броя на местата в края на годината трябва да са засечени с тези, отчетени в НСИ за съответното лечебно заведение.</w:t>
      </w:r>
    </w:p>
    <w:p w:rsidR="00312E1D" w:rsidRPr="00312E1D" w:rsidRDefault="00312E1D" w:rsidP="00312E1D">
      <w:pPr>
        <w:pStyle w:val="ListParagraph"/>
        <w:spacing w:before="120" w:line="360" w:lineRule="auto"/>
        <w:ind w:left="360"/>
        <w:jc w:val="both"/>
        <w:rPr>
          <w:rStyle w:val="Strong"/>
          <w:rFonts w:ascii="Arial" w:hAnsi="Arial" w:cs="Arial"/>
          <w:bCs w:val="0"/>
          <w:spacing w:val="20"/>
          <w:sz w:val="28"/>
          <w:szCs w:val="28"/>
        </w:rPr>
      </w:pPr>
    </w:p>
    <w:p w:rsidR="00312E1D" w:rsidRDefault="00312E1D" w:rsidP="00312E1D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Style w:val="Strong"/>
          <w:rFonts w:ascii="Arial" w:hAnsi="Arial" w:cs="Arial"/>
          <w:b w:val="0"/>
          <w:bCs w:val="0"/>
          <w:spacing w:val="20"/>
          <w:sz w:val="24"/>
          <w:szCs w:val="24"/>
        </w:rPr>
      </w:pPr>
      <w:r>
        <w:rPr>
          <w:rStyle w:val="Strong"/>
          <w:rFonts w:ascii="Arial" w:hAnsi="Arial" w:cs="Arial"/>
          <w:bCs w:val="0"/>
          <w:spacing w:val="20"/>
          <w:sz w:val="28"/>
          <w:szCs w:val="28"/>
        </w:rPr>
        <w:t>Т</w:t>
      </w:r>
      <w:r w:rsidRPr="00312E1D">
        <w:rPr>
          <w:rStyle w:val="Strong"/>
          <w:rFonts w:ascii="Arial" w:hAnsi="Arial" w:cs="Arial"/>
          <w:bCs w:val="0"/>
          <w:spacing w:val="20"/>
          <w:sz w:val="28"/>
          <w:szCs w:val="28"/>
        </w:rPr>
        <w:t xml:space="preserve">аблица </w:t>
      </w:r>
      <w:r>
        <w:rPr>
          <w:rStyle w:val="Strong"/>
          <w:rFonts w:ascii="Arial" w:hAnsi="Arial" w:cs="Arial"/>
          <w:bCs w:val="0"/>
          <w:spacing w:val="20"/>
          <w:sz w:val="28"/>
          <w:szCs w:val="28"/>
        </w:rPr>
        <w:t xml:space="preserve">„Спешна хирургична дейност“ – </w:t>
      </w:r>
      <w:r w:rsidRPr="00312E1D">
        <w:rPr>
          <w:rStyle w:val="Strong"/>
          <w:rFonts w:ascii="Arial" w:hAnsi="Arial" w:cs="Arial"/>
          <w:b w:val="0"/>
          <w:bCs w:val="0"/>
          <w:spacing w:val="20"/>
          <w:sz w:val="24"/>
          <w:szCs w:val="24"/>
        </w:rPr>
        <w:t xml:space="preserve">шифри 43, 44 и 45 се попълват само от болници, които имат </w:t>
      </w:r>
      <w:proofErr w:type="spellStart"/>
      <w:r w:rsidRPr="00312E1D">
        <w:rPr>
          <w:rStyle w:val="Strong"/>
          <w:rFonts w:ascii="Arial" w:hAnsi="Arial" w:cs="Arial"/>
          <w:b w:val="0"/>
          <w:bCs w:val="0"/>
          <w:spacing w:val="20"/>
          <w:sz w:val="24"/>
          <w:szCs w:val="24"/>
        </w:rPr>
        <w:t>кардио-хирургична</w:t>
      </w:r>
      <w:proofErr w:type="spellEnd"/>
      <w:r w:rsidRPr="00312E1D">
        <w:rPr>
          <w:rStyle w:val="Strong"/>
          <w:rFonts w:ascii="Arial" w:hAnsi="Arial" w:cs="Arial"/>
          <w:b w:val="0"/>
          <w:bCs w:val="0"/>
          <w:spacing w:val="20"/>
          <w:sz w:val="24"/>
          <w:szCs w:val="24"/>
        </w:rPr>
        <w:t xml:space="preserve"> дейност.</w:t>
      </w:r>
    </w:p>
    <w:p w:rsidR="001E430E" w:rsidRPr="001E430E" w:rsidRDefault="001E430E" w:rsidP="001E430E">
      <w:pPr>
        <w:pStyle w:val="ListParagraph"/>
        <w:rPr>
          <w:rStyle w:val="Strong"/>
          <w:rFonts w:ascii="Arial" w:hAnsi="Arial" w:cs="Arial"/>
          <w:b w:val="0"/>
          <w:bCs w:val="0"/>
          <w:spacing w:val="20"/>
          <w:sz w:val="24"/>
          <w:szCs w:val="24"/>
        </w:rPr>
      </w:pPr>
    </w:p>
    <w:p w:rsidR="00B934C5" w:rsidRDefault="00C32347" w:rsidP="00C32347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>
        <w:rPr>
          <w:rFonts w:ascii="Arial" w:hAnsi="Arial" w:cs="Arial"/>
          <w:b/>
          <w:spacing w:val="20"/>
          <w:sz w:val="28"/>
          <w:szCs w:val="28"/>
        </w:rPr>
        <w:t xml:space="preserve">Таблица „Родилна помощ“ </w:t>
      </w:r>
    </w:p>
    <w:p w:rsidR="00C32347" w:rsidRDefault="00C32347" w:rsidP="00B934C5">
      <w:pPr>
        <w:pStyle w:val="ListParagraph"/>
        <w:spacing w:line="360" w:lineRule="auto"/>
        <w:ind w:left="360"/>
        <w:rPr>
          <w:rFonts w:ascii="Arial" w:hAnsi="Arial" w:cs="Arial"/>
          <w:spacing w:val="20"/>
          <w:sz w:val="24"/>
          <w:szCs w:val="24"/>
        </w:rPr>
      </w:pPr>
      <w:r w:rsidRPr="00D0619A">
        <w:rPr>
          <w:rFonts w:ascii="Arial" w:hAnsi="Arial" w:cs="Arial"/>
          <w:b/>
          <w:spacing w:val="20"/>
          <w:sz w:val="28"/>
          <w:szCs w:val="28"/>
        </w:rPr>
        <w:lastRenderedPageBreak/>
        <w:t xml:space="preserve">– </w:t>
      </w:r>
      <w:r w:rsidRPr="00D0619A">
        <w:rPr>
          <w:rFonts w:ascii="Arial" w:hAnsi="Arial" w:cs="Arial"/>
          <w:b/>
          <w:spacing w:val="20"/>
          <w:sz w:val="24"/>
          <w:szCs w:val="24"/>
        </w:rPr>
        <w:t>ш.10</w:t>
      </w:r>
      <w:r>
        <w:rPr>
          <w:rFonts w:ascii="Arial" w:hAnsi="Arial" w:cs="Arial"/>
          <w:spacing w:val="20"/>
          <w:sz w:val="24"/>
          <w:szCs w:val="24"/>
        </w:rPr>
        <w:t xml:space="preserve"> – включва жени родили извън кое да е лечебно заведение, а не само конкретното</w:t>
      </w:r>
      <w:r w:rsidR="0049445A">
        <w:rPr>
          <w:rFonts w:ascii="Arial" w:hAnsi="Arial" w:cs="Arial"/>
          <w:spacing w:val="20"/>
          <w:sz w:val="24"/>
          <w:szCs w:val="24"/>
        </w:rPr>
        <w:t>;</w:t>
      </w:r>
    </w:p>
    <w:p w:rsidR="00B934C5" w:rsidRPr="00C32347" w:rsidRDefault="00B934C5" w:rsidP="00B934C5">
      <w:pPr>
        <w:pStyle w:val="ListParagraph"/>
        <w:spacing w:line="360" w:lineRule="auto"/>
        <w:ind w:left="360"/>
        <w:rPr>
          <w:rFonts w:ascii="Arial" w:hAnsi="Arial" w:cs="Arial"/>
          <w:b/>
          <w:spacing w:val="20"/>
          <w:sz w:val="28"/>
          <w:szCs w:val="28"/>
        </w:rPr>
      </w:pPr>
      <w:r w:rsidRPr="00D0619A">
        <w:rPr>
          <w:rFonts w:ascii="Arial" w:hAnsi="Arial" w:cs="Arial"/>
          <w:b/>
          <w:spacing w:val="20"/>
          <w:sz w:val="28"/>
          <w:szCs w:val="28"/>
        </w:rPr>
        <w:t xml:space="preserve">– </w:t>
      </w:r>
      <w:r w:rsidRPr="00D0619A">
        <w:rPr>
          <w:rFonts w:ascii="Arial" w:hAnsi="Arial" w:cs="Arial"/>
          <w:b/>
          <w:spacing w:val="20"/>
          <w:sz w:val="24"/>
          <w:szCs w:val="24"/>
        </w:rPr>
        <w:t>ш.13</w:t>
      </w:r>
      <w:r>
        <w:rPr>
          <w:rFonts w:ascii="Arial" w:hAnsi="Arial" w:cs="Arial"/>
          <w:spacing w:val="20"/>
          <w:sz w:val="24"/>
          <w:szCs w:val="24"/>
        </w:rPr>
        <w:t xml:space="preserve"> – включват се всички родили жени в заведението, чият</w:t>
      </w:r>
      <w:r w:rsidR="001A194E">
        <w:rPr>
          <w:rFonts w:ascii="Arial" w:hAnsi="Arial" w:cs="Arial"/>
          <w:spacing w:val="20"/>
          <w:sz w:val="24"/>
          <w:szCs w:val="24"/>
        </w:rPr>
        <w:t>о</w:t>
      </w:r>
      <w:r>
        <w:rPr>
          <w:rFonts w:ascii="Arial" w:hAnsi="Arial" w:cs="Arial"/>
          <w:spacing w:val="20"/>
          <w:sz w:val="24"/>
          <w:szCs w:val="24"/>
        </w:rPr>
        <w:t xml:space="preserve"> бременност е след </w:t>
      </w:r>
      <w:proofErr w:type="spellStart"/>
      <w:r>
        <w:rPr>
          <w:rFonts w:ascii="Arial" w:hAnsi="Arial" w:cs="Arial"/>
          <w:spacing w:val="20"/>
          <w:sz w:val="24"/>
          <w:szCs w:val="24"/>
        </w:rPr>
        <w:t>асистирана</w:t>
      </w:r>
      <w:proofErr w:type="spellEnd"/>
      <w:r>
        <w:rPr>
          <w:rFonts w:ascii="Arial" w:hAnsi="Arial" w:cs="Arial"/>
          <w:spacing w:val="20"/>
          <w:sz w:val="24"/>
          <w:szCs w:val="24"/>
        </w:rPr>
        <w:t xml:space="preserve"> репродукция, независимо от мястото на извършването и. Те са в това число на ш.11.</w:t>
      </w:r>
    </w:p>
    <w:p w:rsidR="00DF1E5D" w:rsidRPr="00C32347" w:rsidRDefault="00DF1E5D" w:rsidP="00C32347">
      <w:pPr>
        <w:pStyle w:val="ListParagraph"/>
        <w:rPr>
          <w:rFonts w:ascii="Arial" w:hAnsi="Arial" w:cs="Arial"/>
          <w:spacing w:val="20"/>
          <w:sz w:val="24"/>
          <w:szCs w:val="24"/>
        </w:rPr>
      </w:pPr>
    </w:p>
    <w:p w:rsidR="00C32347" w:rsidRPr="00C32347" w:rsidRDefault="00C32347" w:rsidP="00986C57">
      <w:pPr>
        <w:pStyle w:val="ListParagraph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b/>
          <w:spacing w:val="20"/>
          <w:sz w:val="28"/>
          <w:szCs w:val="28"/>
        </w:rPr>
      </w:pPr>
      <w:r w:rsidRPr="00C32347">
        <w:rPr>
          <w:rFonts w:ascii="Arial" w:hAnsi="Arial" w:cs="Arial"/>
          <w:b/>
          <w:spacing w:val="20"/>
          <w:sz w:val="28"/>
          <w:szCs w:val="28"/>
        </w:rPr>
        <w:t>Таблица</w:t>
      </w:r>
      <w:r>
        <w:rPr>
          <w:rFonts w:ascii="Arial" w:hAnsi="Arial" w:cs="Arial"/>
          <w:b/>
          <w:spacing w:val="20"/>
          <w:sz w:val="28"/>
          <w:szCs w:val="28"/>
        </w:rPr>
        <w:t xml:space="preserve"> „</w:t>
      </w:r>
      <w:proofErr w:type="spellStart"/>
      <w:r>
        <w:rPr>
          <w:rFonts w:ascii="Arial" w:hAnsi="Arial" w:cs="Arial"/>
          <w:b/>
          <w:spacing w:val="20"/>
          <w:sz w:val="28"/>
          <w:szCs w:val="28"/>
        </w:rPr>
        <w:t>Асистирана</w:t>
      </w:r>
      <w:proofErr w:type="spellEnd"/>
      <w:r>
        <w:rPr>
          <w:rFonts w:ascii="Arial" w:hAnsi="Arial" w:cs="Arial"/>
          <w:b/>
          <w:spacing w:val="20"/>
          <w:sz w:val="28"/>
          <w:szCs w:val="28"/>
        </w:rPr>
        <w:t xml:space="preserve"> репродукция“ – </w:t>
      </w:r>
      <w:r w:rsidRPr="00C32347">
        <w:rPr>
          <w:rFonts w:ascii="Arial" w:hAnsi="Arial" w:cs="Arial"/>
          <w:spacing w:val="20"/>
          <w:sz w:val="24"/>
          <w:szCs w:val="24"/>
        </w:rPr>
        <w:t>ш.09 – включва</w:t>
      </w:r>
      <w:r w:rsidR="00F62492">
        <w:rPr>
          <w:rFonts w:ascii="Arial" w:hAnsi="Arial" w:cs="Arial"/>
          <w:spacing w:val="20"/>
          <w:sz w:val="24"/>
          <w:szCs w:val="24"/>
        </w:rPr>
        <w:t xml:space="preserve"> </w:t>
      </w:r>
      <w:r w:rsidRPr="00C32347">
        <w:rPr>
          <w:rFonts w:ascii="Arial" w:hAnsi="Arial" w:cs="Arial"/>
          <w:spacing w:val="20"/>
          <w:sz w:val="24"/>
          <w:szCs w:val="24"/>
        </w:rPr>
        <w:t>завършилите с раждане клинични бреме</w:t>
      </w:r>
      <w:r w:rsidR="00F62492">
        <w:rPr>
          <w:rFonts w:ascii="Arial" w:hAnsi="Arial" w:cs="Arial"/>
          <w:spacing w:val="20"/>
          <w:sz w:val="24"/>
          <w:szCs w:val="24"/>
        </w:rPr>
        <w:t xml:space="preserve">нности в резултат на </w:t>
      </w:r>
      <w:proofErr w:type="spellStart"/>
      <w:r w:rsidR="00F62492">
        <w:rPr>
          <w:rFonts w:ascii="Arial" w:hAnsi="Arial" w:cs="Arial"/>
          <w:spacing w:val="20"/>
          <w:sz w:val="24"/>
          <w:szCs w:val="24"/>
        </w:rPr>
        <w:t>асистирана</w:t>
      </w:r>
      <w:proofErr w:type="spellEnd"/>
      <w:r w:rsidR="00F62492">
        <w:rPr>
          <w:rFonts w:ascii="Arial" w:hAnsi="Arial" w:cs="Arial"/>
          <w:spacing w:val="20"/>
          <w:sz w:val="24"/>
          <w:szCs w:val="24"/>
        </w:rPr>
        <w:t xml:space="preserve"> </w:t>
      </w:r>
      <w:r w:rsidRPr="00C32347">
        <w:rPr>
          <w:rFonts w:ascii="Arial" w:hAnsi="Arial" w:cs="Arial"/>
          <w:spacing w:val="20"/>
          <w:sz w:val="24"/>
          <w:szCs w:val="24"/>
        </w:rPr>
        <w:t>репродукция, независимо от мястото на раждане.</w:t>
      </w:r>
      <w:r>
        <w:rPr>
          <w:rFonts w:ascii="Arial" w:hAnsi="Arial" w:cs="Arial"/>
          <w:b/>
          <w:spacing w:val="20"/>
          <w:sz w:val="28"/>
          <w:szCs w:val="28"/>
        </w:rPr>
        <w:t xml:space="preserve">  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B71034" w:rsidRDefault="00B71034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A2BC2">
        <w:rPr>
          <w:rFonts w:ascii="Arial" w:hAnsi="Arial" w:cs="Arial"/>
          <w:b/>
          <w:spacing w:val="20"/>
          <w:sz w:val="28"/>
          <w:szCs w:val="28"/>
        </w:rPr>
        <w:t>Кореспонденция между данните в отделните раздели и таблици на отчета:</w:t>
      </w:r>
    </w:p>
    <w:p w:rsidR="007A051B" w:rsidRPr="007A051B" w:rsidRDefault="007A051B" w:rsidP="007A051B">
      <w:pPr>
        <w:pStyle w:val="ListParagraph"/>
        <w:rPr>
          <w:rFonts w:ascii="Arial" w:hAnsi="Arial" w:cs="Arial"/>
          <w:b/>
          <w:spacing w:val="20"/>
          <w:sz w:val="28"/>
          <w:szCs w:val="28"/>
        </w:rPr>
      </w:pPr>
    </w:p>
    <w:p w:rsidR="007A051B" w:rsidRPr="00F10F6E" w:rsidRDefault="007A051B" w:rsidP="007A051B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„Структурни звена“</w:t>
      </w:r>
      <w:r>
        <w:rPr>
          <w:rFonts w:ascii="Arial" w:hAnsi="Arial" w:cs="Arial"/>
          <w:spacing w:val="20"/>
          <w:sz w:val="24"/>
          <w:szCs w:val="24"/>
        </w:rPr>
        <w:t xml:space="preserve"> с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„Персонал в края на годината“;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„Структурни звена“, „Персонал в края на годината“ с „Леглови фонд и неговото използване“;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„Структурни звена“, „Персонал в края на годината“ с „Хирургична дейност по видове операции“ </w:t>
      </w:r>
      <w:r w:rsidR="00273C50" w:rsidRPr="00F10F6E"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„Хирургична дейност по видове отделения“</w:t>
      </w:r>
      <w:r w:rsidR="00273C50" w:rsidRPr="00F10F6E">
        <w:rPr>
          <w:rFonts w:ascii="Arial" w:hAnsi="Arial" w:cs="Arial"/>
          <w:spacing w:val="20"/>
          <w:sz w:val="24"/>
          <w:szCs w:val="24"/>
        </w:rPr>
        <w:t xml:space="preserve"> и „</w:t>
      </w:r>
      <w:r w:rsidR="001A7A44">
        <w:rPr>
          <w:rFonts w:ascii="Arial" w:hAnsi="Arial" w:cs="Arial"/>
          <w:spacing w:val="20"/>
          <w:sz w:val="24"/>
          <w:szCs w:val="24"/>
        </w:rPr>
        <w:t>П</w:t>
      </w:r>
      <w:bookmarkStart w:id="0" w:name="_GoBack"/>
      <w:bookmarkEnd w:id="0"/>
      <w:r w:rsidR="00273C50" w:rsidRPr="00F10F6E">
        <w:rPr>
          <w:rFonts w:ascii="Arial" w:hAnsi="Arial" w:cs="Arial"/>
          <w:spacing w:val="20"/>
          <w:sz w:val="24"/>
          <w:szCs w:val="24"/>
        </w:rPr>
        <w:t>роцедури“</w:t>
      </w:r>
      <w:r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„Структурни звена“, „Персонал в края на годината“, „Леглови фонд и неговото използване“ с „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Акушеро-гинекологична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помощ“;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„Хирургична дейност по видове операции“ с „Хирургич</w:t>
      </w:r>
      <w:r w:rsidR="009C0D36" w:rsidRPr="00F10F6E">
        <w:rPr>
          <w:rFonts w:ascii="Arial" w:hAnsi="Arial" w:cs="Arial"/>
          <w:spacing w:val="20"/>
          <w:sz w:val="24"/>
          <w:szCs w:val="24"/>
        </w:rPr>
        <w:t xml:space="preserve">на дейност по видове отделения“. При логическия оглед на посочените две таблици трябва да се има предвид , че има случаи, при които някои видове операции могат да се извършат по изключение  в отделения с друг профил - например някои </w:t>
      </w:r>
      <w:proofErr w:type="spellStart"/>
      <w:r w:rsidR="009C0D36" w:rsidRPr="00F10F6E">
        <w:rPr>
          <w:rFonts w:ascii="Arial" w:hAnsi="Arial" w:cs="Arial"/>
          <w:spacing w:val="20"/>
          <w:sz w:val="24"/>
          <w:szCs w:val="24"/>
        </w:rPr>
        <w:t>урологични</w:t>
      </w:r>
      <w:proofErr w:type="spellEnd"/>
      <w:r w:rsidR="009C0D36" w:rsidRPr="00F10F6E">
        <w:rPr>
          <w:rFonts w:ascii="Arial" w:hAnsi="Arial" w:cs="Arial"/>
          <w:spacing w:val="20"/>
          <w:sz w:val="24"/>
          <w:szCs w:val="24"/>
        </w:rPr>
        <w:t xml:space="preserve"> операции в АГ и обратното, лицево-челюстни – в ортопедия и травматология  и др. Тогава може да има разлика в посочените данни в двете таблици</w:t>
      </w:r>
      <w:r w:rsidR="00523D3A" w:rsidRPr="00F10F6E">
        <w:rPr>
          <w:rFonts w:ascii="Arial" w:hAnsi="Arial" w:cs="Arial"/>
          <w:spacing w:val="20"/>
          <w:sz w:val="24"/>
          <w:szCs w:val="24"/>
        </w:rPr>
        <w:t xml:space="preserve"> между съответните видове операции и отделения колона 1 до колона 5 на таблица 2</w:t>
      </w:r>
      <w:r w:rsidR="00BE7A2E" w:rsidRPr="00F10F6E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DF1E5D">
        <w:rPr>
          <w:rFonts w:ascii="Arial" w:hAnsi="Arial" w:cs="Arial"/>
          <w:spacing w:val="20"/>
          <w:sz w:val="24"/>
          <w:szCs w:val="24"/>
        </w:rPr>
        <w:t>І</w:t>
      </w:r>
      <w:r w:rsidR="00BE7A2E" w:rsidRPr="00F10F6E">
        <w:rPr>
          <w:rFonts w:ascii="Arial" w:hAnsi="Arial" w:cs="Arial"/>
          <w:spacing w:val="20"/>
          <w:sz w:val="24"/>
          <w:szCs w:val="24"/>
        </w:rPr>
        <w:t xml:space="preserve">V и колона 2 до колона 6 на таблица 5, раздел </w:t>
      </w:r>
      <w:r w:rsidR="00DF1E5D">
        <w:rPr>
          <w:rFonts w:ascii="Arial" w:hAnsi="Arial" w:cs="Arial"/>
          <w:spacing w:val="20"/>
          <w:sz w:val="24"/>
          <w:szCs w:val="24"/>
        </w:rPr>
        <w:t>І</w:t>
      </w:r>
      <w:r w:rsidR="00BE7A2E" w:rsidRPr="00F10F6E">
        <w:rPr>
          <w:rFonts w:ascii="Arial" w:hAnsi="Arial" w:cs="Arial"/>
          <w:spacing w:val="20"/>
          <w:sz w:val="24"/>
          <w:szCs w:val="24"/>
        </w:rPr>
        <w:t>V</w:t>
      </w:r>
      <w:r w:rsidR="00EC63A2">
        <w:rPr>
          <w:rFonts w:ascii="Arial" w:hAnsi="Arial" w:cs="Arial"/>
          <w:spacing w:val="20"/>
          <w:sz w:val="24"/>
          <w:szCs w:val="24"/>
        </w:rPr>
        <w:t>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lastRenderedPageBreak/>
        <w:t>„Хирургична дейност по видове операции“ с „Оперативни способи при бременност и раждане“</w:t>
      </w:r>
      <w:r w:rsidR="00660747" w:rsidRPr="00F10F6E">
        <w:rPr>
          <w:rFonts w:ascii="Arial" w:hAnsi="Arial" w:cs="Arial"/>
          <w:spacing w:val="20"/>
          <w:sz w:val="24"/>
          <w:szCs w:val="24"/>
        </w:rPr>
        <w:t xml:space="preserve"> и „Оперативни процедури“</w:t>
      </w:r>
      <w:r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„Структурни звена“, „Персонал в края на годината“, „Леглови фонд и неговото използване“</w:t>
      </w:r>
      <w:r w:rsidR="006E2713">
        <w:rPr>
          <w:rFonts w:ascii="Arial" w:hAnsi="Arial" w:cs="Arial"/>
          <w:spacing w:val="20"/>
          <w:sz w:val="24"/>
          <w:szCs w:val="24"/>
        </w:rPr>
        <w:t xml:space="preserve">, „Медицинска апаратура“ </w:t>
      </w:r>
      <w:r w:rsidRPr="00F10F6E">
        <w:rPr>
          <w:rFonts w:ascii="Arial" w:hAnsi="Arial" w:cs="Arial"/>
          <w:spacing w:val="20"/>
          <w:sz w:val="24"/>
          <w:szCs w:val="24"/>
        </w:rPr>
        <w:t>с „Физиотерапевтична дейност“;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„Структурни звена“, „Персонал в края на годината“ с „Медицинска апаратура“</w:t>
      </w:r>
      <w:r w:rsidR="00660747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„Медицинска апаратура“ с „Извършени изследвания</w:t>
      </w:r>
      <w:r w:rsidR="00F94330" w:rsidRPr="00F10F6E">
        <w:rPr>
          <w:rFonts w:ascii="Arial" w:hAnsi="Arial" w:cs="Arial"/>
          <w:spacing w:val="20"/>
          <w:sz w:val="24"/>
          <w:szCs w:val="24"/>
        </w:rPr>
        <w:t>“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Пет скенер – изследвания с пет скенер;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Компютърен</w:t>
      </w:r>
      <w:r w:rsidR="007B3175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томограф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– компютърни томографии;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Ехограф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–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ехографии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ЕКГ-апарат – ЕКГ-изследвания;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Спирометър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– ФИД;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Електроенцефалограф – ЕЕГ;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Електромиограф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– ЕМГ;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Ендоскоп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–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ендоскопии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F94330" w:rsidRPr="00F10F6E" w:rsidRDefault="00BF3771" w:rsidP="00BF3771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Г</w:t>
      </w:r>
      <w:r w:rsidRPr="00BF3771">
        <w:rPr>
          <w:rFonts w:ascii="Arial" w:hAnsi="Arial" w:cs="Arial"/>
          <w:spacing w:val="20"/>
          <w:sz w:val="24"/>
          <w:szCs w:val="24"/>
        </w:rPr>
        <w:t>ама</w:t>
      </w:r>
      <w:r w:rsidR="000C0D83">
        <w:rPr>
          <w:rFonts w:ascii="Arial" w:hAnsi="Arial" w:cs="Arial"/>
          <w:spacing w:val="20"/>
          <w:sz w:val="24"/>
          <w:szCs w:val="24"/>
        </w:rPr>
        <w:t xml:space="preserve"> </w:t>
      </w:r>
      <w:r w:rsidRPr="00BF3771">
        <w:rPr>
          <w:rFonts w:ascii="Arial" w:hAnsi="Arial" w:cs="Arial"/>
          <w:spacing w:val="20"/>
          <w:sz w:val="24"/>
          <w:szCs w:val="24"/>
        </w:rPr>
        <w:t>камера,</w:t>
      </w:r>
      <w:r w:rsidR="007B3175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="00F94330" w:rsidRPr="00F10F6E">
        <w:rPr>
          <w:rFonts w:ascii="Arial" w:hAnsi="Arial" w:cs="Arial"/>
          <w:spacing w:val="20"/>
          <w:sz w:val="24"/>
          <w:szCs w:val="24"/>
        </w:rPr>
        <w:t>Сцинтиграф</w:t>
      </w:r>
      <w:proofErr w:type="spellEnd"/>
      <w:r w:rsidR="00F94330" w:rsidRPr="00F10F6E">
        <w:rPr>
          <w:rFonts w:ascii="Arial" w:hAnsi="Arial" w:cs="Arial"/>
          <w:spacing w:val="20"/>
          <w:sz w:val="24"/>
          <w:szCs w:val="24"/>
        </w:rPr>
        <w:t xml:space="preserve"> – </w:t>
      </w:r>
      <w:proofErr w:type="spellStart"/>
      <w:r w:rsidR="00F94330" w:rsidRPr="00F10F6E">
        <w:rPr>
          <w:rFonts w:ascii="Arial" w:hAnsi="Arial" w:cs="Arial"/>
          <w:spacing w:val="20"/>
          <w:sz w:val="24"/>
          <w:szCs w:val="24"/>
        </w:rPr>
        <w:t>сцинтиграфии</w:t>
      </w:r>
      <w:proofErr w:type="spellEnd"/>
      <w:r w:rsidR="00F94330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F94330" w:rsidRPr="00F10F6E" w:rsidRDefault="00F94330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Рентгенов </w:t>
      </w:r>
      <w:r w:rsidR="00EA5F0A" w:rsidRPr="00F10F6E">
        <w:rPr>
          <w:rFonts w:ascii="Arial" w:hAnsi="Arial" w:cs="Arial"/>
          <w:spacing w:val="20"/>
          <w:sz w:val="24"/>
          <w:szCs w:val="24"/>
        </w:rPr>
        <w:t>апарат – рентгенови изследвания;</w:t>
      </w:r>
    </w:p>
    <w:p w:rsidR="00373FAE" w:rsidRPr="00F10F6E" w:rsidRDefault="00373FAE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„Усложнения при раждането и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послеродовия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период“ с „Оперативни способи при бременност и раждане“</w:t>
      </w:r>
      <w:r w:rsidR="00660747" w:rsidRPr="00F10F6E">
        <w:rPr>
          <w:rFonts w:ascii="Arial" w:hAnsi="Arial" w:cs="Arial"/>
          <w:spacing w:val="20"/>
          <w:sz w:val="24"/>
          <w:szCs w:val="24"/>
        </w:rPr>
        <w:t>.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="00660747" w:rsidRPr="00F10F6E">
        <w:rPr>
          <w:rFonts w:ascii="Arial" w:hAnsi="Arial" w:cs="Arial"/>
          <w:spacing w:val="20"/>
          <w:sz w:val="24"/>
          <w:szCs w:val="24"/>
        </w:rPr>
        <w:t>Р</w:t>
      </w:r>
      <w:r w:rsidRPr="00F10F6E">
        <w:rPr>
          <w:rFonts w:ascii="Arial" w:hAnsi="Arial" w:cs="Arial"/>
          <w:spacing w:val="20"/>
          <w:sz w:val="24"/>
          <w:szCs w:val="24"/>
        </w:rPr>
        <w:t>уптура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на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перинеума</w:t>
      </w:r>
      <w:proofErr w:type="spellEnd"/>
      <w:r w:rsidR="00EC63A2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е различно от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перинеотомии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(едното е спонтанно усложнение, а другото е операция)</w:t>
      </w:r>
      <w:r w:rsidR="00660747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1208B8" w:rsidRPr="00FA2BC2" w:rsidRDefault="001208B8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A2BC2">
        <w:rPr>
          <w:rFonts w:ascii="Arial" w:hAnsi="Arial" w:cs="Arial"/>
          <w:b/>
          <w:spacing w:val="20"/>
          <w:sz w:val="28"/>
          <w:szCs w:val="28"/>
        </w:rPr>
        <w:t>Кореспонденция на данните в отчета с вида на лечебното заведение: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Операции на сърцето и сърдечните съдове,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неврохирургични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операции на главния и гръбначния мозък и др. се извършват от ЛЗ с определени възможности за това, а не в кое да е ЛЗ;</w:t>
      </w:r>
    </w:p>
    <w:p w:rsidR="001208B8" w:rsidRPr="00F10F6E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Лъчелечение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и химиотерапия на болни със злокачествени новообразувания се извършва само в някои ЛЗ;</w:t>
      </w:r>
    </w:p>
    <w:p w:rsidR="001208B8" w:rsidRDefault="001208B8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Гама камери,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телегаматерапевтични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уредби, ЯМР,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клинитронови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легла, ПЕТ скенери</w:t>
      </w:r>
      <w:r w:rsidR="00DF1E5D">
        <w:rPr>
          <w:rFonts w:ascii="Arial" w:hAnsi="Arial" w:cs="Arial"/>
          <w:spacing w:val="20"/>
          <w:sz w:val="24"/>
          <w:szCs w:val="24"/>
        </w:rPr>
        <w:t xml:space="preserve">, апарати за роботизирана </w:t>
      </w:r>
      <w:r w:rsidR="00DF1E5D">
        <w:rPr>
          <w:rFonts w:ascii="Arial" w:hAnsi="Arial" w:cs="Arial"/>
          <w:spacing w:val="20"/>
          <w:sz w:val="24"/>
          <w:szCs w:val="24"/>
        </w:rPr>
        <w:lastRenderedPageBreak/>
        <w:t xml:space="preserve">хирургия </w:t>
      </w:r>
      <w:r w:rsidRPr="00F10F6E">
        <w:rPr>
          <w:rFonts w:ascii="Arial" w:hAnsi="Arial" w:cs="Arial"/>
          <w:spacing w:val="20"/>
          <w:sz w:val="24"/>
          <w:szCs w:val="24"/>
        </w:rPr>
        <w:t>и някои др.</w:t>
      </w:r>
      <w:r w:rsidR="007E4BF3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апарати са на разположен</w:t>
      </w:r>
      <w:r w:rsidR="001B6A35" w:rsidRPr="00F10F6E">
        <w:rPr>
          <w:rFonts w:ascii="Arial" w:hAnsi="Arial" w:cs="Arial"/>
          <w:spacing w:val="20"/>
          <w:sz w:val="24"/>
          <w:szCs w:val="24"/>
        </w:rPr>
        <w:t>ие на сравнително малък брой ЛЗ.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373FAE" w:rsidRPr="00FA2BC2" w:rsidRDefault="00373FAE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A2BC2">
        <w:rPr>
          <w:rFonts w:ascii="Arial" w:hAnsi="Arial" w:cs="Arial"/>
          <w:b/>
          <w:spacing w:val="20"/>
          <w:sz w:val="28"/>
          <w:szCs w:val="28"/>
        </w:rPr>
        <w:t>Кореспонденция на данните в отчета с тези за страната:</w:t>
      </w:r>
    </w:p>
    <w:p w:rsidR="00373FAE" w:rsidRPr="00F10F6E" w:rsidRDefault="00373FAE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В таблица „Заболявания при новородени</w:t>
      </w:r>
      <w:r w:rsidR="007E4BF3" w:rsidRPr="00F10F6E">
        <w:rPr>
          <w:rFonts w:ascii="Arial" w:hAnsi="Arial" w:cs="Arial"/>
          <w:spacing w:val="20"/>
          <w:sz w:val="24"/>
          <w:szCs w:val="24"/>
        </w:rPr>
        <w:t>те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“ – Синдром на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Даун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, вроден сифилис, вродена рубеола например са сравнително редки заболявания;</w:t>
      </w:r>
    </w:p>
    <w:p w:rsidR="00373FAE" w:rsidRPr="00F10F6E" w:rsidRDefault="00373FAE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В таблица „Усложнения при раждането и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послеродовия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период“ –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руп</w:t>
      </w:r>
      <w:r w:rsidR="00DC2711" w:rsidRPr="00F10F6E">
        <w:rPr>
          <w:rFonts w:ascii="Arial" w:hAnsi="Arial" w:cs="Arial"/>
          <w:spacing w:val="20"/>
          <w:sz w:val="24"/>
          <w:szCs w:val="24"/>
        </w:rPr>
        <w:t>т</w:t>
      </w:r>
      <w:r w:rsidRPr="00F10F6E">
        <w:rPr>
          <w:rFonts w:ascii="Arial" w:hAnsi="Arial" w:cs="Arial"/>
          <w:spacing w:val="20"/>
          <w:sz w:val="24"/>
          <w:szCs w:val="24"/>
        </w:rPr>
        <w:t>ура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на матката,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послеродови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инфекции с общ характер и</w:t>
      </w:r>
      <w:r w:rsidR="001B6A35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="001B6A35" w:rsidRPr="00F10F6E">
        <w:rPr>
          <w:rFonts w:ascii="Arial" w:hAnsi="Arial" w:cs="Arial"/>
          <w:spacing w:val="20"/>
          <w:sz w:val="24"/>
          <w:szCs w:val="24"/>
        </w:rPr>
        <w:t>еклампсии</w:t>
      </w:r>
      <w:proofErr w:type="spellEnd"/>
      <w:r w:rsidR="001B6A35" w:rsidRPr="00F10F6E">
        <w:rPr>
          <w:rFonts w:ascii="Arial" w:hAnsi="Arial" w:cs="Arial"/>
          <w:spacing w:val="20"/>
          <w:sz w:val="24"/>
          <w:szCs w:val="24"/>
        </w:rPr>
        <w:t xml:space="preserve"> са сравнително редки.</w:t>
      </w:r>
    </w:p>
    <w:p w:rsidR="000914DC" w:rsidRPr="00F10F6E" w:rsidRDefault="000914DC" w:rsidP="00F10F6E">
      <w:pPr>
        <w:pStyle w:val="ListParagraph"/>
        <w:spacing w:line="360" w:lineRule="auto"/>
        <w:ind w:left="360"/>
        <w:rPr>
          <w:rFonts w:ascii="Arial" w:hAnsi="Arial" w:cs="Arial"/>
          <w:b/>
          <w:spacing w:val="20"/>
          <w:sz w:val="28"/>
          <w:szCs w:val="28"/>
        </w:rPr>
      </w:pPr>
    </w:p>
    <w:p w:rsidR="00373FAE" w:rsidRPr="00F10F6E" w:rsidRDefault="001B6A35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прил</w:t>
      </w:r>
      <w:r w:rsidR="00E95D4A">
        <w:rPr>
          <w:rFonts w:ascii="Arial" w:hAnsi="Arial" w:cs="Arial"/>
          <w:b/>
          <w:spacing w:val="20"/>
          <w:sz w:val="28"/>
          <w:szCs w:val="28"/>
        </w:rPr>
        <w:t>ожения</w:t>
      </w:r>
      <w:r w:rsidRPr="00F10F6E">
        <w:rPr>
          <w:rFonts w:ascii="Arial" w:hAnsi="Arial" w:cs="Arial"/>
          <w:b/>
          <w:spacing w:val="20"/>
          <w:sz w:val="28"/>
          <w:szCs w:val="28"/>
        </w:rPr>
        <w:t xml:space="preserve"> 5Б, 6Б1 и 6Б2:</w:t>
      </w:r>
    </w:p>
    <w:p w:rsidR="00574272" w:rsidRPr="00F10F6E" w:rsidRDefault="00574272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Сумата от броя на изписаните в Раздел І и Раздел ІІ на прилож</w:t>
      </w:r>
      <w:r w:rsidR="00EC63A2">
        <w:rPr>
          <w:rFonts w:ascii="Arial" w:hAnsi="Arial" w:cs="Arial"/>
          <w:spacing w:val="20"/>
          <w:sz w:val="24"/>
          <w:szCs w:val="24"/>
        </w:rPr>
        <w:t>ения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5Б, 6Б1 и 6Б2</w:t>
      </w:r>
      <w:r w:rsidR="00EC63A2">
        <w:rPr>
          <w:rFonts w:ascii="Arial" w:hAnsi="Arial" w:cs="Arial"/>
          <w:spacing w:val="20"/>
          <w:sz w:val="24"/>
          <w:szCs w:val="24"/>
        </w:rPr>
        <w:t xml:space="preserve"> общо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трябва да е равен на броя на изписаните в таблица „Леглови фонд и неговото използване“</w:t>
      </w:r>
      <w:r w:rsidR="00056479" w:rsidRPr="00F10F6E">
        <w:rPr>
          <w:rFonts w:ascii="Arial" w:hAnsi="Arial" w:cs="Arial"/>
          <w:spacing w:val="20"/>
          <w:sz w:val="24"/>
          <w:szCs w:val="24"/>
        </w:rPr>
        <w:t xml:space="preserve"> на 365Б</w:t>
      </w:r>
      <w:r w:rsidR="009A64CA" w:rsidRPr="009A64CA">
        <w:rPr>
          <w:rFonts w:ascii="Arial" w:hAnsi="Arial" w:cs="Arial"/>
          <w:b/>
          <w:spacing w:val="20"/>
          <w:sz w:val="24"/>
          <w:szCs w:val="24"/>
        </w:rPr>
        <w:t>(ш.01, к.6)</w:t>
      </w:r>
      <w:r w:rsidR="00056479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056479" w:rsidRPr="00F10F6E" w:rsidRDefault="0081168F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Сумата от броя на умрелите в Раздел І и Раздел ІІ на прилож</w:t>
      </w:r>
      <w:r w:rsidR="00EC63A2">
        <w:rPr>
          <w:rFonts w:ascii="Arial" w:hAnsi="Arial" w:cs="Arial"/>
          <w:spacing w:val="20"/>
          <w:sz w:val="24"/>
          <w:szCs w:val="24"/>
        </w:rPr>
        <w:t xml:space="preserve">ения </w:t>
      </w:r>
      <w:r w:rsidRPr="00F10F6E">
        <w:rPr>
          <w:rFonts w:ascii="Arial" w:hAnsi="Arial" w:cs="Arial"/>
          <w:spacing w:val="20"/>
          <w:sz w:val="24"/>
          <w:szCs w:val="24"/>
        </w:rPr>
        <w:t>5Б, 6Б1 и 6Б2</w:t>
      </w:r>
      <w:r w:rsidR="00EC63A2">
        <w:rPr>
          <w:rFonts w:ascii="Arial" w:hAnsi="Arial" w:cs="Arial"/>
          <w:spacing w:val="20"/>
          <w:sz w:val="24"/>
          <w:szCs w:val="24"/>
        </w:rPr>
        <w:t xml:space="preserve"> общо </w:t>
      </w:r>
      <w:r w:rsidRPr="00F10F6E">
        <w:rPr>
          <w:rFonts w:ascii="Arial" w:hAnsi="Arial" w:cs="Arial"/>
          <w:spacing w:val="20"/>
          <w:sz w:val="24"/>
          <w:szCs w:val="24"/>
        </w:rPr>
        <w:t>трябва да е равен на броя на умрелите в таблица „Леглови фонд и неговото използване“ на 365Б</w:t>
      </w:r>
      <w:r w:rsidR="009A64CA" w:rsidRPr="009A64CA">
        <w:rPr>
          <w:rFonts w:ascii="Arial" w:hAnsi="Arial" w:cs="Arial"/>
          <w:b/>
          <w:spacing w:val="20"/>
          <w:sz w:val="24"/>
          <w:szCs w:val="24"/>
        </w:rPr>
        <w:t>(ш.01, к.</w:t>
      </w:r>
      <w:r w:rsidR="009A64CA">
        <w:rPr>
          <w:rFonts w:ascii="Arial" w:hAnsi="Arial" w:cs="Arial"/>
          <w:b/>
          <w:spacing w:val="20"/>
          <w:sz w:val="24"/>
          <w:szCs w:val="24"/>
        </w:rPr>
        <w:t>8</w:t>
      </w:r>
      <w:r w:rsidR="009A64CA" w:rsidRPr="009A64CA">
        <w:rPr>
          <w:rFonts w:ascii="Arial" w:hAnsi="Arial" w:cs="Arial"/>
          <w:b/>
          <w:spacing w:val="20"/>
          <w:sz w:val="24"/>
          <w:szCs w:val="24"/>
        </w:rPr>
        <w:t>)</w:t>
      </w:r>
      <w:r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81168F" w:rsidRPr="00F10F6E" w:rsidRDefault="00A81766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В отчет 365Б в таблица 1 на раздел </w:t>
      </w:r>
      <w:r w:rsidR="00EC63A2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V „Леглови фонд и неговото използване“  се отчитат проведените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леглодни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237296">
        <w:rPr>
          <w:rFonts w:ascii="Arial" w:hAnsi="Arial" w:cs="Arial"/>
          <w:b/>
          <w:spacing w:val="20"/>
          <w:sz w:val="24"/>
          <w:szCs w:val="24"/>
          <w:u w:val="single"/>
        </w:rPr>
        <w:t>през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237296">
        <w:rPr>
          <w:rFonts w:ascii="Arial" w:hAnsi="Arial" w:cs="Arial"/>
          <w:b/>
          <w:spacing w:val="20"/>
          <w:sz w:val="24"/>
          <w:szCs w:val="24"/>
          <w:u w:val="single"/>
        </w:rPr>
        <w:t>годината</w:t>
      </w:r>
      <w:r w:rsidRPr="00F10F6E">
        <w:rPr>
          <w:rFonts w:ascii="Arial" w:hAnsi="Arial" w:cs="Arial"/>
          <w:spacing w:val="20"/>
          <w:sz w:val="24"/>
          <w:szCs w:val="24"/>
        </w:rPr>
        <w:t>, а в прил</w:t>
      </w:r>
      <w:r w:rsidR="00EC63A2">
        <w:rPr>
          <w:rFonts w:ascii="Arial" w:hAnsi="Arial" w:cs="Arial"/>
          <w:spacing w:val="20"/>
          <w:sz w:val="24"/>
          <w:szCs w:val="24"/>
        </w:rPr>
        <w:t xml:space="preserve">ожения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5Б, 6Б1 и 6Б2 –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леглодните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на </w:t>
      </w:r>
      <w:r w:rsidRPr="00F10F6E">
        <w:rPr>
          <w:rFonts w:ascii="Arial" w:hAnsi="Arial" w:cs="Arial"/>
          <w:b/>
          <w:spacing w:val="20"/>
          <w:sz w:val="28"/>
          <w:szCs w:val="28"/>
        </w:rPr>
        <w:t>изписаните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DF1E5D">
        <w:rPr>
          <w:rFonts w:ascii="Arial" w:hAnsi="Arial" w:cs="Arial"/>
          <w:b/>
          <w:spacing w:val="20"/>
          <w:sz w:val="28"/>
          <w:szCs w:val="28"/>
        </w:rPr>
        <w:t>и умрелите общо</w:t>
      </w:r>
      <w:r w:rsidRPr="00F10F6E">
        <w:rPr>
          <w:rFonts w:ascii="Arial" w:hAnsi="Arial" w:cs="Arial"/>
          <w:spacing w:val="20"/>
          <w:sz w:val="24"/>
          <w:szCs w:val="24"/>
        </w:rPr>
        <w:t>. Поради това, че това са различни съвкупности</w:t>
      </w:r>
      <w:r w:rsidR="00E77821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(защото част от болните може все още да не са изписани</w:t>
      </w:r>
      <w:r w:rsidR="00EC63A2">
        <w:rPr>
          <w:rFonts w:ascii="Arial" w:hAnsi="Arial" w:cs="Arial"/>
          <w:spacing w:val="20"/>
          <w:sz w:val="24"/>
          <w:szCs w:val="24"/>
        </w:rPr>
        <w:t>, а други да лежат от предходната година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), </w:t>
      </w:r>
      <w:r w:rsidRPr="00E77821">
        <w:rPr>
          <w:rFonts w:ascii="Arial" w:hAnsi="Arial" w:cs="Arial"/>
          <w:b/>
          <w:spacing w:val="20"/>
          <w:sz w:val="24"/>
          <w:szCs w:val="24"/>
        </w:rPr>
        <w:t>не трябва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да се изисква равенството им, освен в случаите, когато няма болни в началото и края на годината</w:t>
      </w:r>
      <w:r w:rsidR="009E3FEB">
        <w:rPr>
          <w:rFonts w:ascii="Arial" w:hAnsi="Arial" w:cs="Arial"/>
          <w:spacing w:val="20"/>
          <w:sz w:val="24"/>
          <w:szCs w:val="24"/>
        </w:rPr>
        <w:t xml:space="preserve">. Рядко изключение са случаите, когато броят на </w:t>
      </w:r>
      <w:proofErr w:type="spellStart"/>
      <w:r w:rsidR="009E3FEB">
        <w:rPr>
          <w:rFonts w:ascii="Arial" w:hAnsi="Arial" w:cs="Arial"/>
          <w:spacing w:val="20"/>
          <w:sz w:val="24"/>
          <w:szCs w:val="24"/>
        </w:rPr>
        <w:t>леглодните</w:t>
      </w:r>
      <w:proofErr w:type="spellEnd"/>
      <w:r w:rsidR="009E3FEB">
        <w:rPr>
          <w:rFonts w:ascii="Arial" w:hAnsi="Arial" w:cs="Arial"/>
          <w:spacing w:val="20"/>
          <w:sz w:val="24"/>
          <w:szCs w:val="24"/>
        </w:rPr>
        <w:t xml:space="preserve"> от двете съвкупности съвпада</w:t>
      </w:r>
      <w:r w:rsidR="00E77821">
        <w:rPr>
          <w:rFonts w:ascii="Arial" w:hAnsi="Arial" w:cs="Arial"/>
          <w:spacing w:val="20"/>
          <w:sz w:val="24"/>
          <w:szCs w:val="24"/>
        </w:rPr>
        <w:t xml:space="preserve"> случайно</w:t>
      </w:r>
      <w:r w:rsidR="0081168F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CB07F6" w:rsidRPr="00F10F6E" w:rsidRDefault="0081168F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lastRenderedPageBreak/>
        <w:t xml:space="preserve">Здравите живородени, посочени в Раздел ІІ на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прил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. 5Б се съпоставят с данните от таблици „Новородени деца“ и „Заболявания при новородени“, а именно:</w:t>
      </w:r>
    </w:p>
    <w:p w:rsidR="00CB07F6" w:rsidRPr="00F10F6E" w:rsidRDefault="00CB07F6" w:rsidP="00F10F6E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81168F" w:rsidRPr="00F10F6E" w:rsidRDefault="0081168F" w:rsidP="00F10F6E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(к.1+к.2), ш.</w:t>
      </w:r>
      <w:r w:rsidR="00B71ADA">
        <w:rPr>
          <w:rFonts w:ascii="Arial" w:hAnsi="Arial" w:cs="Arial"/>
          <w:spacing w:val="20"/>
          <w:sz w:val="24"/>
          <w:szCs w:val="24"/>
        </w:rPr>
        <w:t>0</w:t>
      </w:r>
      <w:r w:rsidRPr="00F10F6E">
        <w:rPr>
          <w:rFonts w:ascii="Arial" w:hAnsi="Arial" w:cs="Arial"/>
          <w:spacing w:val="20"/>
          <w:sz w:val="24"/>
          <w:szCs w:val="24"/>
        </w:rPr>
        <w:t>1, табл.6, раздел V</w:t>
      </w:r>
      <w:r w:rsidR="00043960" w:rsidRPr="00F10F6E">
        <w:rPr>
          <w:rFonts w:ascii="Arial" w:hAnsi="Arial" w:cs="Arial"/>
          <w:spacing w:val="20"/>
          <w:sz w:val="24"/>
          <w:szCs w:val="24"/>
        </w:rPr>
        <w:t>, 365Б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+ ш.</w:t>
      </w:r>
      <w:r w:rsidR="00B71ADA">
        <w:rPr>
          <w:rFonts w:ascii="Arial" w:hAnsi="Arial" w:cs="Arial"/>
          <w:spacing w:val="20"/>
          <w:sz w:val="24"/>
          <w:szCs w:val="24"/>
        </w:rPr>
        <w:t>0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7,к.1, раздел ІІ,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прил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. 5Б е </w:t>
      </w:r>
      <w:r w:rsidRPr="00F10F6E">
        <w:rPr>
          <w:rFonts w:ascii="Symbol" w:eastAsia="MS Mincho" w:hAnsi="Symbol" w:cs="Symbol"/>
          <w:b/>
          <w:spacing w:val="20"/>
          <w:sz w:val="28"/>
          <w:szCs w:val="28"/>
          <w:lang w:eastAsia="ja-JP"/>
        </w:rPr>
        <w:t></w:t>
      </w:r>
      <w:r w:rsidR="0077359D" w:rsidRPr="00F10F6E">
        <w:rPr>
          <w:rFonts w:ascii="Symbol" w:eastAsia="MS Mincho" w:hAnsi="Symbol" w:cs="Symbol"/>
          <w:b/>
          <w:spacing w:val="20"/>
          <w:sz w:val="28"/>
          <w:szCs w:val="28"/>
          <w:lang w:eastAsia="ja-JP"/>
        </w:rPr>
        <w:t></w:t>
      </w:r>
      <w:r w:rsidR="0077359D" w:rsidRPr="00F10F6E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ш.1, к.1, </w:t>
      </w:r>
      <w:r w:rsidR="0077359D" w:rsidRPr="00F10F6E">
        <w:rPr>
          <w:rFonts w:ascii="Arial" w:hAnsi="Arial" w:cs="Arial"/>
          <w:spacing w:val="20"/>
          <w:sz w:val="24"/>
          <w:szCs w:val="24"/>
        </w:rPr>
        <w:t>табл.5, раздел V</w:t>
      </w:r>
    </w:p>
    <w:p w:rsidR="00CB07F6" w:rsidRPr="00F10F6E" w:rsidRDefault="00CB07F6" w:rsidP="00F10F6E">
      <w:pPr>
        <w:spacing w:line="360" w:lineRule="auto"/>
        <w:ind w:left="1134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освен в случаите, когато остават да се лекуват и в другата година;</w:t>
      </w:r>
    </w:p>
    <w:p w:rsidR="00CB07F6" w:rsidRDefault="00B71ADA" w:rsidP="00F10F6E">
      <w:pPr>
        <w:pStyle w:val="ListParagraph"/>
        <w:numPr>
          <w:ilvl w:val="1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Хоспитализациите на л</w:t>
      </w:r>
      <w:r w:rsidR="00CB07F6" w:rsidRPr="00F10F6E">
        <w:rPr>
          <w:rFonts w:ascii="Arial" w:hAnsi="Arial" w:cs="Arial"/>
          <w:spacing w:val="20"/>
          <w:sz w:val="24"/>
          <w:szCs w:val="24"/>
        </w:rPr>
        <w:t xml:space="preserve">ицата провели </w:t>
      </w:r>
      <w:proofErr w:type="spellStart"/>
      <w:r w:rsidR="00CB07F6" w:rsidRPr="00F10F6E">
        <w:rPr>
          <w:rFonts w:ascii="Arial" w:hAnsi="Arial" w:cs="Arial"/>
          <w:spacing w:val="20"/>
          <w:sz w:val="24"/>
          <w:szCs w:val="24"/>
        </w:rPr>
        <w:t>лъчелечение</w:t>
      </w:r>
      <w:proofErr w:type="spellEnd"/>
      <w:r w:rsidR="00CB07F6" w:rsidRPr="00F10F6E">
        <w:rPr>
          <w:rFonts w:ascii="Arial" w:hAnsi="Arial" w:cs="Arial"/>
          <w:spacing w:val="20"/>
          <w:sz w:val="24"/>
          <w:szCs w:val="24"/>
        </w:rPr>
        <w:t xml:space="preserve"> и химиотерапия се </w:t>
      </w:r>
      <w:r w:rsidR="00A81766" w:rsidRPr="00F10F6E">
        <w:rPr>
          <w:rFonts w:ascii="Arial" w:hAnsi="Arial" w:cs="Arial"/>
          <w:spacing w:val="20"/>
          <w:sz w:val="24"/>
          <w:szCs w:val="24"/>
        </w:rPr>
        <w:t xml:space="preserve">отчитат </w:t>
      </w:r>
      <w:r w:rsidR="00CB07F6" w:rsidRPr="00F10F6E">
        <w:rPr>
          <w:rFonts w:ascii="Arial" w:hAnsi="Arial" w:cs="Arial"/>
          <w:spacing w:val="20"/>
          <w:sz w:val="24"/>
          <w:szCs w:val="24"/>
        </w:rPr>
        <w:t>в раздел ІІ на прилож</w:t>
      </w:r>
      <w:r w:rsidR="00324214">
        <w:rPr>
          <w:rFonts w:ascii="Arial" w:hAnsi="Arial" w:cs="Arial"/>
          <w:spacing w:val="20"/>
          <w:sz w:val="24"/>
          <w:szCs w:val="24"/>
        </w:rPr>
        <w:t xml:space="preserve">ения </w:t>
      </w:r>
      <w:r w:rsidR="00CB07F6" w:rsidRPr="00F10F6E">
        <w:rPr>
          <w:rFonts w:ascii="Arial" w:hAnsi="Arial" w:cs="Arial"/>
          <w:spacing w:val="20"/>
          <w:sz w:val="24"/>
          <w:szCs w:val="24"/>
        </w:rPr>
        <w:t>5Б, 6Б1 и 6Б2.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043960" w:rsidRPr="00F10F6E" w:rsidRDefault="00CB07F6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приложение 9</w:t>
      </w:r>
      <w:r w:rsidR="005F2A06" w:rsidRPr="00F10F6E">
        <w:rPr>
          <w:rFonts w:ascii="Arial" w:hAnsi="Arial" w:cs="Arial"/>
          <w:b/>
          <w:spacing w:val="20"/>
          <w:sz w:val="28"/>
          <w:szCs w:val="28"/>
        </w:rPr>
        <w:t>, а именно:</w:t>
      </w:r>
    </w:p>
    <w:p w:rsidR="005F2A06" w:rsidRPr="00F10F6E" w:rsidRDefault="00043960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</w:t>
      </w:r>
      <w:r w:rsidR="005F2A06" w:rsidRPr="00F10F6E">
        <w:rPr>
          <w:rFonts w:ascii="Arial" w:hAnsi="Arial" w:cs="Arial"/>
          <w:spacing w:val="20"/>
          <w:sz w:val="24"/>
          <w:szCs w:val="24"/>
        </w:rPr>
        <w:t xml:space="preserve">.10, </w:t>
      </w:r>
      <w:r w:rsidR="005F2A06" w:rsidRPr="00F10F6E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к.1, </w:t>
      </w:r>
      <w:r w:rsidR="005F2A06" w:rsidRPr="00F10F6E">
        <w:rPr>
          <w:rFonts w:ascii="Arial" w:hAnsi="Arial" w:cs="Arial"/>
          <w:spacing w:val="20"/>
          <w:sz w:val="24"/>
          <w:szCs w:val="24"/>
        </w:rPr>
        <w:t>табл.</w:t>
      </w:r>
      <w:r w:rsidRPr="00F10F6E">
        <w:rPr>
          <w:rFonts w:ascii="Arial" w:hAnsi="Arial" w:cs="Arial"/>
          <w:spacing w:val="20"/>
          <w:sz w:val="24"/>
          <w:szCs w:val="24"/>
        </w:rPr>
        <w:t>2</w:t>
      </w:r>
      <w:r w:rsidR="005F2A06" w:rsidRPr="00F10F6E">
        <w:rPr>
          <w:rFonts w:ascii="Arial" w:hAnsi="Arial" w:cs="Arial"/>
          <w:spacing w:val="20"/>
          <w:sz w:val="24"/>
          <w:szCs w:val="24"/>
        </w:rPr>
        <w:t>, раздел V</w:t>
      </w:r>
      <w:r w:rsidRPr="00F10F6E">
        <w:rPr>
          <w:rFonts w:ascii="Arial" w:hAnsi="Arial" w:cs="Arial"/>
          <w:spacing w:val="20"/>
          <w:sz w:val="24"/>
          <w:szCs w:val="24"/>
        </w:rPr>
        <w:t>І, 365Б = ш.</w:t>
      </w:r>
      <w:r w:rsidR="00237296" w:rsidRPr="00237296">
        <w:rPr>
          <w:rFonts w:ascii="Arial" w:hAnsi="Arial" w:cs="Arial"/>
          <w:spacing w:val="20"/>
          <w:sz w:val="24"/>
          <w:szCs w:val="24"/>
        </w:rPr>
        <w:t>69</w:t>
      </w:r>
      <w:r w:rsidRPr="00F10F6E">
        <w:rPr>
          <w:rFonts w:ascii="Arial" w:hAnsi="Arial" w:cs="Arial"/>
          <w:spacing w:val="20"/>
          <w:sz w:val="24"/>
          <w:szCs w:val="24"/>
        </w:rPr>
        <w:t>, к.1, приложение 9</w:t>
      </w:r>
      <w:r w:rsidR="00F94330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043960" w:rsidRPr="00F10F6E" w:rsidRDefault="00043960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ш.11, к.1, табл.2, раздел VІ, 365Б = ш.2</w:t>
      </w:r>
      <w:r w:rsidR="00237296" w:rsidRPr="00237296">
        <w:rPr>
          <w:rFonts w:ascii="Arial" w:hAnsi="Arial" w:cs="Arial"/>
          <w:spacing w:val="20"/>
          <w:sz w:val="24"/>
          <w:szCs w:val="24"/>
        </w:rPr>
        <w:t>9</w:t>
      </w:r>
      <w:r w:rsidRPr="00F10F6E">
        <w:rPr>
          <w:rFonts w:ascii="Arial" w:hAnsi="Arial" w:cs="Arial"/>
          <w:spacing w:val="20"/>
          <w:sz w:val="24"/>
          <w:szCs w:val="24"/>
        </w:rPr>
        <w:t>, к.1, приложение 9</w:t>
      </w:r>
      <w:r w:rsidR="00F94330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043960" w:rsidRPr="00F10F6E" w:rsidRDefault="00EF4D91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ако има данни за мамографии в приложение 9, трябва да има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мамограф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в 365Б</w:t>
      </w:r>
      <w:r w:rsidR="008F4E97" w:rsidRPr="00F10F6E">
        <w:rPr>
          <w:rFonts w:ascii="Arial" w:hAnsi="Arial" w:cs="Arial"/>
          <w:spacing w:val="20"/>
          <w:sz w:val="24"/>
          <w:szCs w:val="24"/>
        </w:rPr>
        <w:t>, ако няма защо</w:t>
      </w:r>
      <w:r w:rsidR="00F94330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EF4D91" w:rsidRPr="00F10F6E" w:rsidRDefault="00EF4D91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ако има данни за компютърн</w:t>
      </w:r>
      <w:r w:rsidR="00DF1E5D">
        <w:rPr>
          <w:rFonts w:ascii="Arial" w:hAnsi="Arial" w:cs="Arial"/>
          <w:spacing w:val="20"/>
          <w:sz w:val="24"/>
          <w:szCs w:val="24"/>
        </w:rPr>
        <w:t>и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томографии в приложение 9, трябва да има компютърен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томограф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в 365Б</w:t>
      </w:r>
      <w:r w:rsidR="008F4E97" w:rsidRPr="00F10F6E">
        <w:rPr>
          <w:rFonts w:ascii="Arial" w:hAnsi="Arial" w:cs="Arial"/>
          <w:spacing w:val="20"/>
          <w:sz w:val="24"/>
          <w:szCs w:val="24"/>
        </w:rPr>
        <w:t>, ако няма защо</w:t>
      </w:r>
      <w:r w:rsidR="00F94330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EF4D91" w:rsidRPr="00F10F6E" w:rsidRDefault="00EF4D91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ако има данни </w:t>
      </w:r>
      <w:r w:rsidR="00856834" w:rsidRPr="00F10F6E">
        <w:rPr>
          <w:rFonts w:ascii="Arial" w:hAnsi="Arial" w:cs="Arial"/>
          <w:spacing w:val="20"/>
          <w:sz w:val="24"/>
          <w:szCs w:val="24"/>
        </w:rPr>
        <w:t xml:space="preserve">в шифри от </w:t>
      </w:r>
      <w:r w:rsidR="00237296" w:rsidRPr="00237296">
        <w:rPr>
          <w:rFonts w:ascii="Arial" w:hAnsi="Arial" w:cs="Arial"/>
          <w:spacing w:val="20"/>
          <w:sz w:val="24"/>
          <w:szCs w:val="24"/>
        </w:rPr>
        <w:t>4</w:t>
      </w:r>
      <w:r w:rsidR="00856834" w:rsidRPr="00F10F6E">
        <w:rPr>
          <w:rFonts w:ascii="Arial" w:hAnsi="Arial" w:cs="Arial"/>
          <w:spacing w:val="20"/>
          <w:sz w:val="24"/>
          <w:szCs w:val="24"/>
        </w:rPr>
        <w:t xml:space="preserve">3 до </w:t>
      </w:r>
      <w:r w:rsidR="00237296" w:rsidRPr="00237296">
        <w:rPr>
          <w:rFonts w:ascii="Arial" w:hAnsi="Arial" w:cs="Arial"/>
          <w:spacing w:val="20"/>
          <w:sz w:val="24"/>
          <w:szCs w:val="24"/>
        </w:rPr>
        <w:t>5</w:t>
      </w:r>
      <w:r w:rsidR="00FB681B">
        <w:rPr>
          <w:rFonts w:ascii="Arial" w:hAnsi="Arial" w:cs="Arial"/>
          <w:spacing w:val="20"/>
          <w:sz w:val="24"/>
          <w:szCs w:val="24"/>
        </w:rPr>
        <w:t>3 и от 55 до 57</w:t>
      </w:r>
      <w:r w:rsidR="002F6FEB">
        <w:rPr>
          <w:rFonts w:ascii="Arial" w:hAnsi="Arial" w:cs="Arial"/>
          <w:spacing w:val="20"/>
          <w:sz w:val="24"/>
          <w:szCs w:val="24"/>
        </w:rPr>
        <w:t xml:space="preserve"> и ш. 59 и 60</w:t>
      </w:r>
      <w:r w:rsidR="00856834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в приложение 9, трябва да има </w:t>
      </w:r>
      <w:proofErr w:type="spellStart"/>
      <w:r w:rsidR="00856834" w:rsidRPr="00F10F6E">
        <w:rPr>
          <w:rFonts w:ascii="Arial" w:hAnsi="Arial" w:cs="Arial"/>
          <w:spacing w:val="20"/>
          <w:sz w:val="24"/>
          <w:szCs w:val="24"/>
        </w:rPr>
        <w:t>ангиограф</w:t>
      </w:r>
      <w:proofErr w:type="spellEnd"/>
      <w:r w:rsidR="00856834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в 365Б</w:t>
      </w:r>
      <w:r w:rsidR="008F4E97" w:rsidRPr="00F10F6E">
        <w:rPr>
          <w:rFonts w:ascii="Arial" w:hAnsi="Arial" w:cs="Arial"/>
          <w:spacing w:val="20"/>
          <w:sz w:val="24"/>
          <w:szCs w:val="24"/>
        </w:rPr>
        <w:t>, ако няма защо</w:t>
      </w:r>
      <w:r w:rsidR="00EA5F0A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00068A" w:rsidRDefault="0000068A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ако има рентгенови изследвания – дали има структура</w:t>
      </w:r>
      <w:r w:rsidR="00237296">
        <w:rPr>
          <w:rFonts w:ascii="Arial" w:hAnsi="Arial" w:cs="Arial"/>
          <w:spacing w:val="20"/>
          <w:sz w:val="24"/>
          <w:szCs w:val="24"/>
        </w:rPr>
        <w:t xml:space="preserve"> и персонал</w:t>
      </w:r>
      <w:r w:rsidRPr="00F10F6E">
        <w:rPr>
          <w:rFonts w:ascii="Arial" w:hAnsi="Arial" w:cs="Arial"/>
          <w:spacing w:val="20"/>
          <w:sz w:val="24"/>
          <w:szCs w:val="24"/>
        </w:rPr>
        <w:t>, ко</w:t>
      </w:r>
      <w:r w:rsidR="00237296">
        <w:rPr>
          <w:rFonts w:ascii="Arial" w:hAnsi="Arial" w:cs="Arial"/>
          <w:spacing w:val="20"/>
          <w:sz w:val="24"/>
          <w:szCs w:val="24"/>
        </w:rPr>
        <w:t>и</w:t>
      </w:r>
      <w:r w:rsidRPr="00F10F6E">
        <w:rPr>
          <w:rFonts w:ascii="Arial" w:hAnsi="Arial" w:cs="Arial"/>
          <w:spacing w:val="20"/>
          <w:sz w:val="24"/>
          <w:szCs w:val="24"/>
        </w:rPr>
        <w:t>то ги извършва</w:t>
      </w:r>
      <w:r w:rsidR="00237296">
        <w:rPr>
          <w:rFonts w:ascii="Arial" w:hAnsi="Arial" w:cs="Arial"/>
          <w:spacing w:val="20"/>
          <w:sz w:val="24"/>
          <w:szCs w:val="24"/>
        </w:rPr>
        <w:t>т</w:t>
      </w:r>
      <w:r w:rsidRPr="00F10F6E">
        <w:rPr>
          <w:rFonts w:ascii="Arial" w:hAnsi="Arial" w:cs="Arial"/>
          <w:spacing w:val="20"/>
          <w:sz w:val="24"/>
          <w:szCs w:val="24"/>
        </w:rPr>
        <w:t>, ако няма защо.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00068A" w:rsidRPr="00F10F6E" w:rsidRDefault="00CB07F6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приложение 11</w:t>
      </w:r>
      <w:r w:rsidR="005F2A06" w:rsidRPr="00F10F6E">
        <w:rPr>
          <w:rFonts w:ascii="Arial" w:hAnsi="Arial" w:cs="Arial"/>
          <w:b/>
          <w:spacing w:val="20"/>
          <w:sz w:val="28"/>
          <w:szCs w:val="28"/>
        </w:rPr>
        <w:t>, а именно:</w:t>
      </w:r>
    </w:p>
    <w:p w:rsidR="00856834" w:rsidRPr="00F10F6E" w:rsidRDefault="00856834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ш.12, </w:t>
      </w:r>
      <w:r w:rsidRPr="00F10F6E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к.1, </w:t>
      </w:r>
      <w:r w:rsidRPr="00F10F6E">
        <w:rPr>
          <w:rFonts w:ascii="Arial" w:hAnsi="Arial" w:cs="Arial"/>
          <w:spacing w:val="20"/>
          <w:sz w:val="24"/>
          <w:szCs w:val="24"/>
        </w:rPr>
        <w:t>табл.2, раздел VІ, 365Б = (к.1+к.2), ш.</w:t>
      </w:r>
      <w:r w:rsidR="00005B85">
        <w:rPr>
          <w:rFonts w:ascii="Arial" w:hAnsi="Arial" w:cs="Arial"/>
          <w:spacing w:val="20"/>
          <w:sz w:val="24"/>
          <w:szCs w:val="24"/>
        </w:rPr>
        <w:t>0</w:t>
      </w:r>
      <w:r w:rsidRPr="00F10F6E">
        <w:rPr>
          <w:rFonts w:ascii="Arial" w:hAnsi="Arial" w:cs="Arial"/>
          <w:spacing w:val="20"/>
          <w:sz w:val="24"/>
          <w:szCs w:val="24"/>
        </w:rPr>
        <w:t>1, приложение 11;</w:t>
      </w:r>
    </w:p>
    <w:p w:rsidR="0000068A" w:rsidRPr="00D25C72" w:rsidRDefault="00856834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lastRenderedPageBreak/>
        <w:t xml:space="preserve">ш.13, </w:t>
      </w:r>
      <w:r w:rsidRPr="00F10F6E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к.1, </w:t>
      </w:r>
      <w:r w:rsidR="00A1668C">
        <w:rPr>
          <w:rFonts w:ascii="Arial" w:hAnsi="Arial" w:cs="Arial"/>
          <w:spacing w:val="20"/>
          <w:sz w:val="24"/>
          <w:szCs w:val="24"/>
        </w:rPr>
        <w:t>табл.2, раздел VІ</w:t>
      </w:r>
      <w:r w:rsidRPr="00F10F6E">
        <w:rPr>
          <w:rFonts w:ascii="Arial" w:hAnsi="Arial" w:cs="Arial"/>
          <w:spacing w:val="20"/>
          <w:sz w:val="24"/>
          <w:szCs w:val="24"/>
        </w:rPr>
        <w:t>, 365Б = (к.1+к.2), ш.</w:t>
      </w:r>
      <w:r w:rsidR="00005B85">
        <w:rPr>
          <w:rFonts w:ascii="Arial" w:hAnsi="Arial" w:cs="Arial"/>
          <w:spacing w:val="20"/>
          <w:sz w:val="24"/>
          <w:szCs w:val="24"/>
        </w:rPr>
        <w:t>0</w:t>
      </w:r>
      <w:r w:rsidRPr="00F10F6E">
        <w:rPr>
          <w:rFonts w:ascii="Arial" w:hAnsi="Arial" w:cs="Arial"/>
          <w:spacing w:val="20"/>
          <w:sz w:val="24"/>
          <w:szCs w:val="24"/>
        </w:rPr>
        <w:t>2, приложение 11</w:t>
      </w:r>
      <w:r w:rsidR="0000068A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D25C72" w:rsidRDefault="00D25C72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820736">
        <w:rPr>
          <w:rFonts w:ascii="Arial" w:hAnsi="Arial" w:cs="Arial"/>
          <w:spacing w:val="20"/>
          <w:sz w:val="24"/>
          <w:szCs w:val="24"/>
        </w:rPr>
        <w:t xml:space="preserve">ш.14, </w:t>
      </w:r>
      <w:r w:rsidRPr="00820736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к.1, </w:t>
      </w:r>
      <w:r w:rsidRPr="00820736">
        <w:rPr>
          <w:rFonts w:ascii="Arial" w:hAnsi="Arial" w:cs="Arial"/>
          <w:spacing w:val="20"/>
          <w:sz w:val="24"/>
          <w:szCs w:val="24"/>
        </w:rPr>
        <w:t>табл.2, раздел VІ, 365Б = (к.1+к.2), ш.17, приложение 11;</w:t>
      </w:r>
    </w:p>
    <w:p w:rsidR="00D61D33" w:rsidRPr="00820736" w:rsidRDefault="00D61D33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820736">
        <w:rPr>
          <w:rFonts w:ascii="Arial" w:hAnsi="Arial" w:cs="Arial"/>
          <w:spacing w:val="20"/>
          <w:sz w:val="24"/>
          <w:szCs w:val="24"/>
        </w:rPr>
        <w:t>ш.1</w:t>
      </w:r>
      <w:r>
        <w:rPr>
          <w:rFonts w:ascii="Arial" w:hAnsi="Arial" w:cs="Arial"/>
          <w:spacing w:val="20"/>
          <w:sz w:val="24"/>
          <w:szCs w:val="24"/>
        </w:rPr>
        <w:t>5</w:t>
      </w:r>
      <w:r w:rsidRPr="00820736">
        <w:rPr>
          <w:rFonts w:ascii="Arial" w:hAnsi="Arial" w:cs="Arial"/>
          <w:spacing w:val="20"/>
          <w:sz w:val="24"/>
          <w:szCs w:val="24"/>
        </w:rPr>
        <w:t xml:space="preserve">, </w:t>
      </w:r>
      <w:r w:rsidRPr="00820736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к.1, </w:t>
      </w:r>
      <w:r w:rsidRPr="00820736">
        <w:rPr>
          <w:rFonts w:ascii="Arial" w:hAnsi="Arial" w:cs="Arial"/>
          <w:spacing w:val="20"/>
          <w:sz w:val="24"/>
          <w:szCs w:val="24"/>
        </w:rPr>
        <w:t>табл.2, раздел VІ, 365Б = (к.1+к.2), ш.1</w:t>
      </w:r>
      <w:r>
        <w:rPr>
          <w:rFonts w:ascii="Arial" w:hAnsi="Arial" w:cs="Arial"/>
          <w:spacing w:val="20"/>
          <w:sz w:val="24"/>
          <w:szCs w:val="24"/>
        </w:rPr>
        <w:t>8</w:t>
      </w:r>
      <w:r w:rsidRPr="00820736">
        <w:rPr>
          <w:rFonts w:ascii="Arial" w:hAnsi="Arial" w:cs="Arial"/>
          <w:spacing w:val="20"/>
          <w:sz w:val="24"/>
          <w:szCs w:val="24"/>
        </w:rPr>
        <w:t>, приложение 11;</w:t>
      </w:r>
    </w:p>
    <w:p w:rsidR="0000068A" w:rsidRDefault="005C1EEB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наличието на </w:t>
      </w:r>
      <w:r w:rsidR="0000068A" w:rsidRPr="00F10F6E">
        <w:rPr>
          <w:rFonts w:ascii="Arial" w:hAnsi="Arial" w:cs="Arial"/>
          <w:spacing w:val="20"/>
          <w:sz w:val="24"/>
          <w:szCs w:val="24"/>
        </w:rPr>
        <w:t xml:space="preserve">клинични и лабораторни изследвания в 365Б –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трябва да кореспондира със </w:t>
      </w:r>
      <w:r w:rsidR="0000068A" w:rsidRPr="00F10F6E">
        <w:rPr>
          <w:rFonts w:ascii="Arial" w:hAnsi="Arial" w:cs="Arial"/>
          <w:spacing w:val="20"/>
          <w:sz w:val="24"/>
          <w:szCs w:val="24"/>
        </w:rPr>
        <w:t>структура, която ги извършва</w:t>
      </w:r>
      <w:r w:rsidRPr="00F10F6E">
        <w:rPr>
          <w:rFonts w:ascii="Arial" w:hAnsi="Arial" w:cs="Arial"/>
          <w:spacing w:val="20"/>
          <w:sz w:val="24"/>
          <w:szCs w:val="24"/>
        </w:rPr>
        <w:t>.</w:t>
      </w:r>
      <w:r w:rsidR="0000068A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А</w:t>
      </w:r>
      <w:r w:rsidR="0000068A" w:rsidRPr="00F10F6E">
        <w:rPr>
          <w:rFonts w:ascii="Arial" w:hAnsi="Arial" w:cs="Arial"/>
          <w:spacing w:val="20"/>
          <w:sz w:val="24"/>
          <w:szCs w:val="24"/>
        </w:rPr>
        <w:t xml:space="preserve">ко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такава липсва, трябва да се изясни </w:t>
      </w:r>
      <w:r w:rsidR="0000068A" w:rsidRPr="00F10F6E">
        <w:rPr>
          <w:rFonts w:ascii="Arial" w:hAnsi="Arial" w:cs="Arial"/>
          <w:spacing w:val="20"/>
          <w:sz w:val="24"/>
          <w:szCs w:val="24"/>
        </w:rPr>
        <w:t>защо.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6277DC" w:rsidRPr="000A5838" w:rsidRDefault="006277DC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0A5838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отчет 366, а именно: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ш.4</w:t>
      </w:r>
      <w:r w:rsidR="000A476E" w:rsidRPr="000A5838">
        <w:rPr>
          <w:rFonts w:ascii="Arial" w:hAnsi="Arial" w:cs="Arial"/>
          <w:spacing w:val="20"/>
          <w:sz w:val="24"/>
          <w:szCs w:val="24"/>
        </w:rPr>
        <w:t>2</w:t>
      </w:r>
      <w:r w:rsidRPr="000A5838">
        <w:rPr>
          <w:rFonts w:ascii="Arial" w:hAnsi="Arial" w:cs="Arial"/>
          <w:spacing w:val="20"/>
          <w:sz w:val="24"/>
          <w:szCs w:val="24"/>
        </w:rPr>
        <w:t>, к.1, р.І, 365Б = ш.0</w:t>
      </w:r>
      <w:r w:rsidR="008F4E97" w:rsidRPr="000A5838">
        <w:rPr>
          <w:rFonts w:ascii="Arial" w:hAnsi="Arial" w:cs="Arial"/>
          <w:spacing w:val="20"/>
          <w:sz w:val="24"/>
          <w:szCs w:val="24"/>
        </w:rPr>
        <w:t>1</w:t>
      </w:r>
      <w:r w:rsidRPr="000A5838">
        <w:rPr>
          <w:rFonts w:ascii="Arial" w:hAnsi="Arial" w:cs="Arial"/>
          <w:spacing w:val="20"/>
          <w:sz w:val="24"/>
          <w:szCs w:val="24"/>
        </w:rPr>
        <w:t>, к.1, р.ІІ от отчет 366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ш.5</w:t>
      </w:r>
      <w:r w:rsidR="000A476E" w:rsidRPr="000A5838">
        <w:rPr>
          <w:rFonts w:ascii="Arial" w:hAnsi="Arial" w:cs="Arial"/>
          <w:spacing w:val="20"/>
          <w:sz w:val="24"/>
          <w:szCs w:val="24"/>
        </w:rPr>
        <w:t>6</w:t>
      </w:r>
      <w:r w:rsidRPr="000A5838">
        <w:rPr>
          <w:rFonts w:ascii="Arial" w:hAnsi="Arial" w:cs="Arial"/>
          <w:spacing w:val="20"/>
          <w:sz w:val="24"/>
          <w:szCs w:val="24"/>
        </w:rPr>
        <w:t>, к.1, р.І, 365Б = ш.</w:t>
      </w:r>
      <w:r w:rsidR="008F4E97" w:rsidRPr="000A5838">
        <w:rPr>
          <w:rFonts w:ascii="Arial" w:hAnsi="Arial" w:cs="Arial"/>
          <w:spacing w:val="20"/>
          <w:sz w:val="24"/>
          <w:szCs w:val="24"/>
        </w:rPr>
        <w:t>12</w:t>
      </w:r>
      <w:r w:rsidRPr="000A5838">
        <w:rPr>
          <w:rFonts w:ascii="Arial" w:hAnsi="Arial" w:cs="Arial"/>
          <w:spacing w:val="20"/>
          <w:sz w:val="24"/>
          <w:szCs w:val="24"/>
        </w:rPr>
        <w:t>, к.1, р.ІІ от отчет 366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ш.4</w:t>
      </w:r>
      <w:r w:rsidR="000A476E" w:rsidRPr="000A5838">
        <w:rPr>
          <w:rFonts w:ascii="Arial" w:hAnsi="Arial" w:cs="Arial"/>
          <w:spacing w:val="20"/>
          <w:sz w:val="24"/>
          <w:szCs w:val="24"/>
        </w:rPr>
        <w:t>2</w:t>
      </w:r>
      <w:r w:rsidRPr="000A5838">
        <w:rPr>
          <w:rFonts w:ascii="Arial" w:hAnsi="Arial" w:cs="Arial"/>
          <w:spacing w:val="20"/>
          <w:sz w:val="24"/>
          <w:szCs w:val="24"/>
        </w:rPr>
        <w:t>, к.2, р.І, 365Б = ш.01, к.2, р.ІІ  от отчет 366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ш.4</w:t>
      </w:r>
      <w:r w:rsidR="000A476E" w:rsidRPr="000A5838">
        <w:rPr>
          <w:rFonts w:ascii="Arial" w:hAnsi="Arial" w:cs="Arial"/>
          <w:spacing w:val="20"/>
          <w:sz w:val="24"/>
          <w:szCs w:val="24"/>
        </w:rPr>
        <w:t>2</w:t>
      </w:r>
      <w:r w:rsidRPr="000A5838">
        <w:rPr>
          <w:rFonts w:ascii="Arial" w:hAnsi="Arial" w:cs="Arial"/>
          <w:spacing w:val="20"/>
          <w:sz w:val="24"/>
          <w:szCs w:val="24"/>
        </w:rPr>
        <w:t>, к.3, р.І, 365Б = ш.01, к.3, р.ІІ от отчет 366</w:t>
      </w:r>
    </w:p>
    <w:p w:rsidR="004256E3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Когато се касае за ДПБ или ЦПЗ</w:t>
      </w:r>
      <w:r w:rsidR="004256E3" w:rsidRPr="000A5838">
        <w:rPr>
          <w:rFonts w:ascii="Arial" w:hAnsi="Arial" w:cs="Arial"/>
          <w:spacing w:val="20"/>
          <w:sz w:val="24"/>
          <w:szCs w:val="24"/>
        </w:rPr>
        <w:t xml:space="preserve"> –</w:t>
      </w:r>
    </w:p>
    <w:p w:rsidR="004256E3" w:rsidRPr="000A5838" w:rsidRDefault="00FA2BC2" w:rsidP="00D84D90">
      <w:pPr>
        <w:pStyle w:val="ListParagraph"/>
        <w:numPr>
          <w:ilvl w:val="0"/>
          <w:numId w:val="10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ш.6</w:t>
      </w:r>
      <w:r w:rsidR="00C16B09" w:rsidRPr="000A5838">
        <w:rPr>
          <w:rFonts w:ascii="Arial" w:hAnsi="Arial" w:cs="Arial"/>
          <w:spacing w:val="20"/>
          <w:sz w:val="24"/>
          <w:szCs w:val="24"/>
        </w:rPr>
        <w:t>1</w:t>
      </w:r>
      <w:r w:rsidR="004256E3" w:rsidRPr="000A5838">
        <w:rPr>
          <w:rFonts w:ascii="Arial" w:hAnsi="Arial" w:cs="Arial"/>
          <w:spacing w:val="20"/>
          <w:sz w:val="24"/>
          <w:szCs w:val="24"/>
        </w:rPr>
        <w:t>, к.1, р.І от 365Б</w:t>
      </w:r>
      <w:r w:rsidR="00B86B52" w:rsidRPr="000A5838">
        <w:rPr>
          <w:rFonts w:ascii="Arial" w:hAnsi="Arial" w:cs="Arial"/>
          <w:spacing w:val="20"/>
          <w:sz w:val="24"/>
          <w:szCs w:val="24"/>
        </w:rPr>
        <w:t>=</w:t>
      </w:r>
      <w:r w:rsidR="00D84D90" w:rsidRPr="000A5838">
        <w:rPr>
          <w:rFonts w:ascii="Arial" w:hAnsi="Arial" w:cs="Arial"/>
          <w:spacing w:val="20"/>
          <w:sz w:val="24"/>
          <w:szCs w:val="24"/>
        </w:rPr>
        <w:t xml:space="preserve"> ш.14, к.1, р.ІІ от отчет 366</w:t>
      </w:r>
    </w:p>
    <w:p w:rsidR="00FA2BC2" w:rsidRPr="000A5838" w:rsidRDefault="00FA2BC2" w:rsidP="00D84D90">
      <w:pPr>
        <w:pStyle w:val="ListParagraph"/>
        <w:numPr>
          <w:ilvl w:val="0"/>
          <w:numId w:val="10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ш.6</w:t>
      </w:r>
      <w:r w:rsidR="00FB2554">
        <w:rPr>
          <w:rFonts w:ascii="Arial" w:hAnsi="Arial" w:cs="Arial"/>
          <w:spacing w:val="20"/>
          <w:sz w:val="24"/>
          <w:szCs w:val="24"/>
        </w:rPr>
        <w:t>7</w:t>
      </w:r>
      <w:r w:rsidRPr="000A5838">
        <w:rPr>
          <w:rFonts w:ascii="Arial" w:hAnsi="Arial" w:cs="Arial"/>
          <w:spacing w:val="20"/>
          <w:sz w:val="24"/>
          <w:szCs w:val="24"/>
        </w:rPr>
        <w:t>, к.1, р.І от 365Б = ш.19, к.1, р.ІІ от отчет 366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B760A6" w:rsidRPr="000A5838">
        <w:rPr>
          <w:rFonts w:ascii="Arial" w:hAnsi="Arial" w:cs="Arial"/>
          <w:spacing w:val="20"/>
          <w:sz w:val="24"/>
          <w:szCs w:val="24"/>
        </w:rPr>
        <w:t>53</w:t>
      </w:r>
      <w:r w:rsidRPr="000A5838">
        <w:rPr>
          <w:rFonts w:ascii="Arial" w:hAnsi="Arial" w:cs="Arial"/>
          <w:spacing w:val="20"/>
          <w:sz w:val="24"/>
          <w:szCs w:val="24"/>
        </w:rPr>
        <w:t>, от к.1 до к.5, р.ІІ, 365Б = ш.0</w:t>
      </w:r>
      <w:r w:rsidR="007F7455" w:rsidRPr="000A5838">
        <w:rPr>
          <w:rFonts w:ascii="Arial" w:hAnsi="Arial" w:cs="Arial"/>
          <w:spacing w:val="20"/>
          <w:sz w:val="24"/>
          <w:szCs w:val="24"/>
        </w:rPr>
        <w:t>3</w:t>
      </w:r>
      <w:r w:rsidRPr="000A5838">
        <w:rPr>
          <w:rFonts w:ascii="Arial" w:hAnsi="Arial" w:cs="Arial"/>
          <w:spacing w:val="20"/>
          <w:sz w:val="24"/>
          <w:szCs w:val="24"/>
        </w:rPr>
        <w:t>, от к.1 до к.5, р.І на отчет 366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B760A6" w:rsidRPr="000A5838">
        <w:rPr>
          <w:rFonts w:ascii="Arial" w:hAnsi="Arial" w:cs="Arial"/>
          <w:spacing w:val="20"/>
          <w:sz w:val="24"/>
          <w:szCs w:val="24"/>
        </w:rPr>
        <w:t>18</w:t>
      </w:r>
      <w:r w:rsidRPr="000A5838">
        <w:rPr>
          <w:rFonts w:ascii="Arial" w:hAnsi="Arial" w:cs="Arial"/>
          <w:spacing w:val="20"/>
          <w:sz w:val="24"/>
          <w:szCs w:val="24"/>
        </w:rPr>
        <w:t>, от к.1 до к.5, р.ІІ, 365Б = ш.0</w:t>
      </w:r>
      <w:r w:rsidR="00680666" w:rsidRPr="000A5838">
        <w:rPr>
          <w:rFonts w:ascii="Arial" w:hAnsi="Arial" w:cs="Arial"/>
          <w:spacing w:val="20"/>
          <w:sz w:val="24"/>
          <w:szCs w:val="24"/>
        </w:rPr>
        <w:t>5</w:t>
      </w:r>
      <w:r w:rsidRPr="000A5838">
        <w:rPr>
          <w:rFonts w:ascii="Arial" w:hAnsi="Arial" w:cs="Arial"/>
          <w:spacing w:val="20"/>
          <w:sz w:val="24"/>
          <w:szCs w:val="24"/>
        </w:rPr>
        <w:t>, от к.1 до к.5, р.І на отчет 366</w:t>
      </w:r>
    </w:p>
    <w:p w:rsidR="00AB0CEF" w:rsidRPr="000A5838" w:rsidRDefault="00AB0CEF" w:rsidP="00AB0CEF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B760A6" w:rsidRPr="000A5838">
        <w:rPr>
          <w:rFonts w:ascii="Arial" w:hAnsi="Arial" w:cs="Arial"/>
          <w:spacing w:val="20"/>
          <w:sz w:val="24"/>
          <w:szCs w:val="24"/>
        </w:rPr>
        <w:t>58</w:t>
      </w:r>
      <w:r w:rsidRPr="000A5838">
        <w:rPr>
          <w:rFonts w:ascii="Arial" w:hAnsi="Arial" w:cs="Arial"/>
          <w:spacing w:val="20"/>
          <w:sz w:val="24"/>
          <w:szCs w:val="24"/>
        </w:rPr>
        <w:t>, от к.1 до к.5, р.ІІ, 365Б = ш.0</w:t>
      </w:r>
      <w:r w:rsidR="00680666" w:rsidRPr="000A5838">
        <w:rPr>
          <w:rFonts w:ascii="Arial" w:hAnsi="Arial" w:cs="Arial"/>
          <w:spacing w:val="20"/>
          <w:sz w:val="24"/>
          <w:szCs w:val="24"/>
        </w:rPr>
        <w:t>6</w:t>
      </w:r>
      <w:r w:rsidRPr="000A5838">
        <w:rPr>
          <w:rFonts w:ascii="Arial" w:hAnsi="Arial" w:cs="Arial"/>
          <w:spacing w:val="20"/>
          <w:sz w:val="24"/>
          <w:szCs w:val="24"/>
        </w:rPr>
        <w:t>, от к.1 до к.5, р.І на отчет 366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когато се касае за ДПБ и ЦПЗ:</w:t>
      </w:r>
    </w:p>
    <w:p w:rsidR="00BA464E" w:rsidRPr="000A5838" w:rsidRDefault="00BA464E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02, к.1 до 5, р.ІІ, 365Б = ш.02, к.1 до 5,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>.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76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ш.08,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>.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77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ш.09,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>.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79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ш.10,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81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ш.11,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82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ш.12,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83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ш.13,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lastRenderedPageBreak/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84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ш.14,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87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ш.16,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89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ш.15,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91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ш.17,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92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ш.18,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93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ш.23,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96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ш.22,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BB5CA9">
      <w:pPr>
        <w:pStyle w:val="ListParagraph"/>
        <w:numPr>
          <w:ilvl w:val="2"/>
          <w:numId w:val="12"/>
        </w:numPr>
        <w:spacing w:line="360" w:lineRule="auto"/>
        <w:ind w:left="1560" w:hanging="426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</w:t>
      </w:r>
      <w:r w:rsidR="00267767" w:rsidRPr="000A5838">
        <w:rPr>
          <w:rFonts w:ascii="Arial" w:hAnsi="Arial" w:cs="Arial"/>
          <w:spacing w:val="20"/>
          <w:sz w:val="24"/>
          <w:szCs w:val="24"/>
        </w:rPr>
        <w:t>0</w:t>
      </w:r>
      <w:r w:rsidR="00D54EEA" w:rsidRPr="000A5838">
        <w:rPr>
          <w:rFonts w:ascii="Arial" w:hAnsi="Arial" w:cs="Arial"/>
          <w:spacing w:val="20"/>
          <w:sz w:val="24"/>
          <w:szCs w:val="24"/>
        </w:rPr>
        <w:t>99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, к.1 до 4, р.ІІ, 365Б = ш.19, к.1 до 4, р.І от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BB5CA9" w:rsidRPr="000A5838">
        <w:rPr>
          <w:rFonts w:ascii="Arial" w:hAnsi="Arial" w:cs="Arial"/>
          <w:spacing w:val="20"/>
          <w:sz w:val="24"/>
          <w:szCs w:val="24"/>
        </w:rPr>
        <w:t xml:space="preserve">. </w:t>
      </w:r>
      <w:r w:rsidRPr="000A5838">
        <w:rPr>
          <w:rFonts w:ascii="Arial" w:hAnsi="Arial" w:cs="Arial"/>
          <w:spacing w:val="20"/>
          <w:sz w:val="24"/>
          <w:szCs w:val="24"/>
        </w:rPr>
        <w:t>366</w:t>
      </w: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0A5838">
        <w:rPr>
          <w:rFonts w:ascii="Arial" w:hAnsi="Arial" w:cs="Arial"/>
          <w:b/>
          <w:spacing w:val="20"/>
          <w:sz w:val="24"/>
          <w:szCs w:val="24"/>
        </w:rPr>
        <w:t xml:space="preserve">често в МБАЛ </w:t>
      </w:r>
    </w:p>
    <w:p w:rsidR="00FA2BC2" w:rsidRPr="000A5838" w:rsidRDefault="00FA2BC2" w:rsidP="00C55295">
      <w:pPr>
        <w:pStyle w:val="ListParagraph"/>
        <w:numPr>
          <w:ilvl w:val="0"/>
          <w:numId w:val="1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5</w:t>
      </w:r>
      <w:r w:rsidRPr="000A5838">
        <w:rPr>
          <w:rFonts w:ascii="Arial" w:hAnsi="Arial" w:cs="Arial"/>
          <w:spacing w:val="20"/>
          <w:sz w:val="24"/>
          <w:szCs w:val="24"/>
        </w:rPr>
        <w:t>= 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6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 + 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7</w:t>
      </w:r>
      <w:r w:rsidRPr="000A5838">
        <w:rPr>
          <w:rFonts w:ascii="Arial" w:hAnsi="Arial" w:cs="Arial"/>
          <w:spacing w:val="20"/>
          <w:sz w:val="24"/>
          <w:szCs w:val="24"/>
        </w:rPr>
        <w:t>, за к. 1 до 10, р.</w:t>
      </w:r>
      <w:r w:rsidR="00E16E8D" w:rsidRPr="000A5838">
        <w:rPr>
          <w:rFonts w:ascii="Arial" w:hAnsi="Arial" w:cs="Arial"/>
          <w:spacing w:val="20"/>
          <w:sz w:val="24"/>
          <w:szCs w:val="24"/>
        </w:rPr>
        <w:t>І</w:t>
      </w:r>
      <w:r w:rsidRPr="000A5838">
        <w:rPr>
          <w:rFonts w:ascii="Arial" w:hAnsi="Arial" w:cs="Arial"/>
          <w:spacing w:val="20"/>
          <w:sz w:val="24"/>
          <w:szCs w:val="24"/>
        </w:rPr>
        <w:t>V,табл. 1, 365Б = сборът от ш.03 до ш.08, за к.1 до 10, р.ІV от отчет 366;</w:t>
      </w:r>
    </w:p>
    <w:p w:rsidR="00B010EF" w:rsidRPr="000A5838" w:rsidRDefault="00B010EF" w:rsidP="00C55295">
      <w:pPr>
        <w:pStyle w:val="ListParagraph"/>
        <w:numPr>
          <w:ilvl w:val="0"/>
          <w:numId w:val="14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5</w:t>
      </w:r>
      <w:r w:rsidRPr="000A5838">
        <w:rPr>
          <w:rFonts w:ascii="Arial" w:hAnsi="Arial" w:cs="Arial"/>
          <w:spacing w:val="20"/>
          <w:sz w:val="24"/>
          <w:szCs w:val="24"/>
        </w:rPr>
        <w:t>= 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6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 + 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7</w:t>
      </w:r>
      <w:r w:rsidRPr="000A5838">
        <w:rPr>
          <w:rFonts w:ascii="Arial" w:hAnsi="Arial" w:cs="Arial"/>
          <w:spacing w:val="20"/>
          <w:sz w:val="24"/>
          <w:szCs w:val="24"/>
        </w:rPr>
        <w:t>, к.</w:t>
      </w:r>
      <w:r w:rsidR="00A1668C" w:rsidRPr="000A5838">
        <w:rPr>
          <w:rFonts w:ascii="Arial" w:hAnsi="Arial" w:cs="Arial"/>
          <w:spacing w:val="20"/>
          <w:sz w:val="24"/>
          <w:szCs w:val="24"/>
        </w:rPr>
        <w:t>3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 , р.</w:t>
      </w:r>
      <w:r w:rsidR="00A1668C" w:rsidRPr="000A5838">
        <w:rPr>
          <w:rFonts w:ascii="Arial" w:hAnsi="Arial" w:cs="Arial"/>
          <w:spacing w:val="20"/>
          <w:sz w:val="24"/>
          <w:szCs w:val="24"/>
        </w:rPr>
        <w:t>І</w:t>
      </w:r>
      <w:r w:rsidRPr="000A5838">
        <w:rPr>
          <w:rFonts w:ascii="Arial" w:hAnsi="Arial" w:cs="Arial"/>
          <w:spacing w:val="20"/>
          <w:sz w:val="24"/>
          <w:szCs w:val="24"/>
        </w:rPr>
        <w:t>V, табл.1, 365Б = съответно на ш.01, к.</w:t>
      </w:r>
      <w:r w:rsidR="00D0619A" w:rsidRPr="000A5838">
        <w:rPr>
          <w:rFonts w:ascii="Arial" w:hAnsi="Arial" w:cs="Arial"/>
          <w:spacing w:val="20"/>
          <w:sz w:val="24"/>
          <w:szCs w:val="24"/>
        </w:rPr>
        <w:t>1</w:t>
      </w:r>
      <w:r w:rsidRPr="000A5838">
        <w:rPr>
          <w:rFonts w:ascii="Arial" w:hAnsi="Arial" w:cs="Arial"/>
          <w:spacing w:val="20"/>
          <w:sz w:val="24"/>
          <w:szCs w:val="24"/>
        </w:rPr>
        <w:t>, р.VІ от отчет 366;</w:t>
      </w:r>
    </w:p>
    <w:p w:rsidR="00A1668C" w:rsidRPr="000A5838" w:rsidRDefault="00A1668C" w:rsidP="00C55295">
      <w:pPr>
        <w:pStyle w:val="ListParagraph"/>
        <w:numPr>
          <w:ilvl w:val="0"/>
          <w:numId w:val="15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5</w:t>
      </w:r>
      <w:r w:rsidRPr="000A5838">
        <w:rPr>
          <w:rFonts w:ascii="Arial" w:hAnsi="Arial" w:cs="Arial"/>
          <w:spacing w:val="20"/>
          <w:sz w:val="24"/>
          <w:szCs w:val="24"/>
        </w:rPr>
        <w:t>= 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6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 + 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7</w:t>
      </w:r>
      <w:r w:rsidRPr="000A5838">
        <w:rPr>
          <w:rFonts w:ascii="Arial" w:hAnsi="Arial" w:cs="Arial"/>
          <w:spacing w:val="20"/>
          <w:sz w:val="24"/>
          <w:szCs w:val="24"/>
        </w:rPr>
        <w:t>, к.4 , р.ІV, табл.1, 365Б = съответно на ш.01, к.2, р.VІ от отчет 366;</w:t>
      </w:r>
    </w:p>
    <w:p w:rsidR="00A1668C" w:rsidRPr="000A5838" w:rsidRDefault="00A1668C" w:rsidP="00B010EF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A1668C" w:rsidRPr="000A5838" w:rsidRDefault="00A1668C" w:rsidP="00C55295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ш.02, за к.1</w:t>
      </w:r>
      <w:r w:rsidR="00D54EEA" w:rsidRPr="000A5838">
        <w:rPr>
          <w:rFonts w:ascii="Arial" w:hAnsi="Arial" w:cs="Arial"/>
          <w:spacing w:val="20"/>
          <w:sz w:val="24"/>
          <w:szCs w:val="24"/>
        </w:rPr>
        <w:t>,</w:t>
      </w:r>
      <w:r w:rsidRPr="000A5838">
        <w:rPr>
          <w:rFonts w:ascii="Arial" w:hAnsi="Arial" w:cs="Arial"/>
          <w:spacing w:val="20"/>
          <w:sz w:val="24"/>
          <w:szCs w:val="24"/>
        </w:rPr>
        <w:t>2</w:t>
      </w:r>
      <w:r w:rsidR="00D54EEA" w:rsidRPr="000A5838">
        <w:rPr>
          <w:rFonts w:ascii="Arial" w:hAnsi="Arial" w:cs="Arial"/>
          <w:spacing w:val="20"/>
          <w:sz w:val="24"/>
          <w:szCs w:val="24"/>
        </w:rPr>
        <w:t xml:space="preserve"> и 3</w:t>
      </w:r>
      <w:r w:rsidRPr="000A5838">
        <w:rPr>
          <w:rFonts w:ascii="Arial" w:hAnsi="Arial" w:cs="Arial"/>
          <w:spacing w:val="20"/>
          <w:sz w:val="24"/>
          <w:szCs w:val="24"/>
        </w:rPr>
        <w:t>, табл. 1а, р.ІV, 365Б = съответно на ш.01, к.1</w:t>
      </w:r>
      <w:r w:rsidR="00D54EEA" w:rsidRPr="000A5838">
        <w:rPr>
          <w:rFonts w:ascii="Arial" w:hAnsi="Arial" w:cs="Arial"/>
          <w:spacing w:val="20"/>
          <w:sz w:val="24"/>
          <w:szCs w:val="24"/>
        </w:rPr>
        <w:t xml:space="preserve">, </w:t>
      </w:r>
      <w:r w:rsidRPr="000A5838">
        <w:rPr>
          <w:rFonts w:ascii="Arial" w:hAnsi="Arial" w:cs="Arial"/>
          <w:spacing w:val="20"/>
          <w:sz w:val="24"/>
          <w:szCs w:val="24"/>
        </w:rPr>
        <w:t>2</w:t>
      </w:r>
      <w:r w:rsidR="00D54EEA" w:rsidRPr="000A5838">
        <w:rPr>
          <w:rFonts w:ascii="Arial" w:hAnsi="Arial" w:cs="Arial"/>
          <w:spacing w:val="20"/>
          <w:sz w:val="24"/>
          <w:szCs w:val="24"/>
        </w:rPr>
        <w:t xml:space="preserve"> и 3</w:t>
      </w:r>
      <w:r w:rsidRPr="000A5838">
        <w:rPr>
          <w:rFonts w:ascii="Arial" w:hAnsi="Arial" w:cs="Arial"/>
          <w:spacing w:val="20"/>
          <w:sz w:val="24"/>
          <w:szCs w:val="24"/>
        </w:rPr>
        <w:t>, р.ІVА от отчет 366;</w:t>
      </w:r>
    </w:p>
    <w:p w:rsidR="00B010EF" w:rsidRPr="000A5838" w:rsidRDefault="00B010EF" w:rsidP="00FA2BC2">
      <w:pPr>
        <w:pStyle w:val="ListParagraph"/>
        <w:spacing w:line="360" w:lineRule="auto"/>
        <w:ind w:left="794"/>
        <w:rPr>
          <w:rFonts w:ascii="Arial" w:hAnsi="Arial" w:cs="Arial"/>
          <w:spacing w:val="20"/>
          <w:sz w:val="24"/>
          <w:szCs w:val="24"/>
        </w:rPr>
      </w:pPr>
    </w:p>
    <w:p w:rsidR="00FA2BC2" w:rsidRPr="000A5838" w:rsidRDefault="00FA2BC2" w:rsidP="00FA2BC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0A5838">
        <w:rPr>
          <w:rFonts w:ascii="Arial" w:hAnsi="Arial" w:cs="Arial"/>
          <w:b/>
          <w:spacing w:val="20"/>
          <w:sz w:val="24"/>
          <w:szCs w:val="24"/>
        </w:rPr>
        <w:t xml:space="preserve">за ДПБ и ЦПЗ </w:t>
      </w:r>
    </w:p>
    <w:p w:rsidR="00C55295" w:rsidRPr="000A5838" w:rsidRDefault="00C55295" w:rsidP="00C55295">
      <w:pPr>
        <w:pStyle w:val="ListParagraph"/>
        <w:numPr>
          <w:ilvl w:val="0"/>
          <w:numId w:val="1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 xml:space="preserve">ш.01, к.1 и 2, р. ІІІ,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0A5838">
        <w:rPr>
          <w:rFonts w:ascii="Arial" w:hAnsi="Arial" w:cs="Arial"/>
          <w:spacing w:val="20"/>
          <w:sz w:val="24"/>
          <w:szCs w:val="24"/>
        </w:rPr>
        <w:t xml:space="preserve">. 365Б = ш. 01, к.1 и 2, р. ІІІ, </w:t>
      </w:r>
      <w:proofErr w:type="spellStart"/>
      <w:r w:rsidRPr="000A583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0A5838">
        <w:rPr>
          <w:rFonts w:ascii="Arial" w:hAnsi="Arial" w:cs="Arial"/>
          <w:spacing w:val="20"/>
          <w:sz w:val="24"/>
          <w:szCs w:val="24"/>
        </w:rPr>
        <w:t>. 366;</w:t>
      </w:r>
    </w:p>
    <w:p w:rsidR="00FA2BC2" w:rsidRPr="000A5838" w:rsidRDefault="00FA2BC2" w:rsidP="00C55295">
      <w:pPr>
        <w:pStyle w:val="ListParagraph"/>
        <w:numPr>
          <w:ilvl w:val="0"/>
          <w:numId w:val="17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ш.01, за к.1 до 10, р.</w:t>
      </w:r>
      <w:r w:rsidR="00A1668C" w:rsidRPr="000A5838">
        <w:rPr>
          <w:rFonts w:ascii="Arial" w:hAnsi="Arial" w:cs="Arial"/>
          <w:spacing w:val="20"/>
          <w:sz w:val="24"/>
          <w:szCs w:val="24"/>
        </w:rPr>
        <w:t>І</w:t>
      </w:r>
      <w:r w:rsidRPr="000A5838">
        <w:rPr>
          <w:rFonts w:ascii="Arial" w:hAnsi="Arial" w:cs="Arial"/>
          <w:spacing w:val="20"/>
          <w:sz w:val="24"/>
          <w:szCs w:val="24"/>
        </w:rPr>
        <w:t>V, табл.1, 365Б = съответно на ш.01, к.1 до 10, р.ІV от отчет 366;</w:t>
      </w:r>
    </w:p>
    <w:p w:rsidR="00FA2BC2" w:rsidRPr="000A5838" w:rsidRDefault="00FA2BC2" w:rsidP="00C55295">
      <w:pPr>
        <w:pStyle w:val="ListParagraph"/>
        <w:numPr>
          <w:ilvl w:val="0"/>
          <w:numId w:val="18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ш.03 (ш.03=ш.12), за к.1 до 10, р.</w:t>
      </w:r>
      <w:r w:rsidR="00A1668C" w:rsidRPr="000A5838">
        <w:rPr>
          <w:rFonts w:ascii="Arial" w:hAnsi="Arial" w:cs="Arial"/>
          <w:spacing w:val="20"/>
          <w:sz w:val="24"/>
          <w:szCs w:val="24"/>
        </w:rPr>
        <w:t>І</w:t>
      </w:r>
      <w:r w:rsidRPr="000A5838">
        <w:rPr>
          <w:rFonts w:ascii="Arial" w:hAnsi="Arial" w:cs="Arial"/>
          <w:spacing w:val="20"/>
          <w:sz w:val="24"/>
          <w:szCs w:val="24"/>
        </w:rPr>
        <w:t>V, табл.1, 365Б = съответно на ш.02, к.1 до 10, р.ІV от отчет 366;</w:t>
      </w:r>
    </w:p>
    <w:p w:rsidR="00FA2BC2" w:rsidRPr="000A5838" w:rsidRDefault="00FA2BC2" w:rsidP="00C55295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5</w:t>
      </w:r>
      <w:r w:rsidRPr="000A5838">
        <w:rPr>
          <w:rFonts w:ascii="Arial" w:hAnsi="Arial" w:cs="Arial"/>
          <w:spacing w:val="20"/>
          <w:sz w:val="24"/>
          <w:szCs w:val="24"/>
        </w:rPr>
        <w:t>= 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6</w:t>
      </w:r>
      <w:r w:rsidRPr="000A5838">
        <w:rPr>
          <w:rFonts w:ascii="Arial" w:hAnsi="Arial" w:cs="Arial"/>
          <w:spacing w:val="20"/>
          <w:sz w:val="24"/>
          <w:szCs w:val="24"/>
        </w:rPr>
        <w:t>+ш.7</w:t>
      </w:r>
      <w:r w:rsidR="000A5838" w:rsidRPr="000A5838">
        <w:rPr>
          <w:rFonts w:ascii="Arial" w:hAnsi="Arial" w:cs="Arial"/>
          <w:spacing w:val="20"/>
          <w:sz w:val="24"/>
          <w:szCs w:val="24"/>
        </w:rPr>
        <w:t>7</w:t>
      </w:r>
      <w:r w:rsidRPr="000A5838">
        <w:rPr>
          <w:rFonts w:ascii="Arial" w:hAnsi="Arial" w:cs="Arial"/>
          <w:spacing w:val="20"/>
          <w:sz w:val="24"/>
          <w:szCs w:val="24"/>
        </w:rPr>
        <w:t>, за к.1 до 10, р.</w:t>
      </w:r>
      <w:r w:rsidR="00A1668C" w:rsidRPr="000A5838">
        <w:rPr>
          <w:rFonts w:ascii="Arial" w:hAnsi="Arial" w:cs="Arial"/>
          <w:spacing w:val="20"/>
          <w:sz w:val="24"/>
          <w:szCs w:val="24"/>
        </w:rPr>
        <w:t>І</w:t>
      </w:r>
      <w:r w:rsidRPr="000A5838">
        <w:rPr>
          <w:rFonts w:ascii="Arial" w:hAnsi="Arial" w:cs="Arial"/>
          <w:spacing w:val="20"/>
          <w:sz w:val="24"/>
          <w:szCs w:val="24"/>
        </w:rPr>
        <w:t>V, табл.1, 365Б = съответно на сбора от ш.03 до ш.08, к.1 до 10, р.ІV от отчет 366;</w:t>
      </w:r>
    </w:p>
    <w:p w:rsidR="00C77A91" w:rsidRPr="000A5838" w:rsidRDefault="00C77A91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C77A91" w:rsidRPr="000A5838" w:rsidRDefault="00C77A91" w:rsidP="00C55295">
      <w:pPr>
        <w:pStyle w:val="ListParagraph"/>
        <w:numPr>
          <w:ilvl w:val="0"/>
          <w:numId w:val="20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 xml:space="preserve">ш.01, к.3, </w:t>
      </w:r>
      <w:r w:rsidR="00D36429" w:rsidRPr="000A5838">
        <w:rPr>
          <w:rFonts w:ascii="Arial" w:hAnsi="Arial" w:cs="Arial"/>
          <w:spacing w:val="20"/>
          <w:sz w:val="24"/>
          <w:szCs w:val="24"/>
        </w:rPr>
        <w:t xml:space="preserve">табл.1, </w:t>
      </w:r>
      <w:r w:rsidRPr="000A5838">
        <w:rPr>
          <w:rFonts w:ascii="Arial" w:hAnsi="Arial" w:cs="Arial"/>
          <w:spacing w:val="20"/>
          <w:sz w:val="24"/>
          <w:szCs w:val="24"/>
        </w:rPr>
        <w:t>р.</w:t>
      </w:r>
      <w:r w:rsidR="00A1668C" w:rsidRPr="000A5838">
        <w:rPr>
          <w:rFonts w:ascii="Arial" w:hAnsi="Arial" w:cs="Arial"/>
          <w:spacing w:val="20"/>
          <w:sz w:val="24"/>
          <w:szCs w:val="24"/>
        </w:rPr>
        <w:t>І</w:t>
      </w:r>
      <w:r w:rsidRPr="000A5838">
        <w:rPr>
          <w:rFonts w:ascii="Arial" w:hAnsi="Arial" w:cs="Arial"/>
          <w:spacing w:val="20"/>
          <w:sz w:val="24"/>
          <w:szCs w:val="24"/>
        </w:rPr>
        <w:t>V, 365Б = съответно на ш.01, к.1, р.VІ от отчет 366;</w:t>
      </w:r>
    </w:p>
    <w:p w:rsidR="00C77A91" w:rsidRPr="000A5838" w:rsidRDefault="00C77A91" w:rsidP="00C55295">
      <w:pPr>
        <w:pStyle w:val="ListParagraph"/>
        <w:numPr>
          <w:ilvl w:val="0"/>
          <w:numId w:val="2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lastRenderedPageBreak/>
        <w:t>ш.01, к.4,</w:t>
      </w:r>
      <w:r w:rsidR="00D36429" w:rsidRPr="000A5838">
        <w:rPr>
          <w:rFonts w:ascii="Arial" w:hAnsi="Arial" w:cs="Arial"/>
          <w:spacing w:val="20"/>
          <w:sz w:val="24"/>
          <w:szCs w:val="24"/>
        </w:rPr>
        <w:t xml:space="preserve"> табл.1,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 р.</w:t>
      </w:r>
      <w:r w:rsidR="00A1668C" w:rsidRPr="000A5838">
        <w:rPr>
          <w:rFonts w:ascii="Arial" w:hAnsi="Arial" w:cs="Arial"/>
          <w:spacing w:val="20"/>
          <w:sz w:val="24"/>
          <w:szCs w:val="24"/>
        </w:rPr>
        <w:t>І</w:t>
      </w:r>
      <w:r w:rsidRPr="000A5838">
        <w:rPr>
          <w:rFonts w:ascii="Arial" w:hAnsi="Arial" w:cs="Arial"/>
          <w:spacing w:val="20"/>
          <w:sz w:val="24"/>
          <w:szCs w:val="24"/>
        </w:rPr>
        <w:t>V, 365Б = съответно на ш.01, к.2, р.VІ от отчет 366;</w:t>
      </w:r>
    </w:p>
    <w:p w:rsidR="00A1668C" w:rsidRPr="000A5838" w:rsidRDefault="00A1668C" w:rsidP="00C77A91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A1668C" w:rsidRPr="000A5838" w:rsidRDefault="00A1668C" w:rsidP="00C55295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0A5838">
        <w:rPr>
          <w:rFonts w:ascii="Arial" w:hAnsi="Arial" w:cs="Arial"/>
          <w:spacing w:val="20"/>
          <w:sz w:val="24"/>
          <w:szCs w:val="24"/>
        </w:rPr>
        <w:t>ш.01(ш.01=ш.02), за к.1</w:t>
      </w:r>
      <w:r w:rsidR="00B41373" w:rsidRPr="000A5838">
        <w:rPr>
          <w:rFonts w:ascii="Arial" w:hAnsi="Arial" w:cs="Arial"/>
          <w:spacing w:val="20"/>
          <w:sz w:val="24"/>
          <w:szCs w:val="24"/>
        </w:rPr>
        <w:t xml:space="preserve">, </w:t>
      </w:r>
      <w:r w:rsidRPr="000A5838">
        <w:rPr>
          <w:rFonts w:ascii="Arial" w:hAnsi="Arial" w:cs="Arial"/>
          <w:spacing w:val="20"/>
          <w:sz w:val="24"/>
          <w:szCs w:val="24"/>
        </w:rPr>
        <w:t>2</w:t>
      </w:r>
      <w:r w:rsidR="00B41373" w:rsidRPr="000A5838">
        <w:rPr>
          <w:rFonts w:ascii="Arial" w:hAnsi="Arial" w:cs="Arial"/>
          <w:spacing w:val="20"/>
          <w:sz w:val="24"/>
          <w:szCs w:val="24"/>
        </w:rPr>
        <w:t xml:space="preserve"> и 3</w:t>
      </w:r>
      <w:r w:rsidR="00BA6147" w:rsidRPr="000A5838">
        <w:rPr>
          <w:rFonts w:ascii="Arial" w:hAnsi="Arial" w:cs="Arial"/>
          <w:spacing w:val="20"/>
          <w:sz w:val="24"/>
          <w:szCs w:val="24"/>
        </w:rPr>
        <w:t>, табл.1а</w:t>
      </w:r>
      <w:r w:rsidRPr="000A5838">
        <w:rPr>
          <w:rFonts w:ascii="Arial" w:hAnsi="Arial" w:cs="Arial"/>
          <w:spacing w:val="20"/>
          <w:sz w:val="24"/>
          <w:szCs w:val="24"/>
        </w:rPr>
        <w:t>, р.ІV, 365Б = съответно на ш.01, к.1</w:t>
      </w:r>
      <w:r w:rsidR="00B41373" w:rsidRPr="000A5838">
        <w:rPr>
          <w:rFonts w:ascii="Arial" w:hAnsi="Arial" w:cs="Arial"/>
          <w:spacing w:val="20"/>
          <w:sz w:val="24"/>
          <w:szCs w:val="24"/>
        </w:rPr>
        <w:t xml:space="preserve">, </w:t>
      </w:r>
      <w:r w:rsidRPr="000A5838">
        <w:rPr>
          <w:rFonts w:ascii="Arial" w:hAnsi="Arial" w:cs="Arial"/>
          <w:spacing w:val="20"/>
          <w:sz w:val="24"/>
          <w:szCs w:val="24"/>
        </w:rPr>
        <w:t>2</w:t>
      </w:r>
      <w:r w:rsidR="00B41373" w:rsidRPr="000A5838">
        <w:rPr>
          <w:rFonts w:ascii="Arial" w:hAnsi="Arial" w:cs="Arial"/>
          <w:spacing w:val="20"/>
          <w:sz w:val="24"/>
          <w:szCs w:val="24"/>
        </w:rPr>
        <w:t xml:space="preserve"> и 3</w:t>
      </w:r>
      <w:r w:rsidRPr="000A5838">
        <w:rPr>
          <w:rFonts w:ascii="Arial" w:hAnsi="Arial" w:cs="Arial"/>
          <w:spacing w:val="20"/>
          <w:sz w:val="24"/>
          <w:szCs w:val="24"/>
        </w:rPr>
        <w:t>, р.ІV</w:t>
      </w:r>
      <w:r w:rsidR="003F51CA" w:rsidRPr="000A5838">
        <w:rPr>
          <w:rFonts w:ascii="Arial" w:hAnsi="Arial" w:cs="Arial"/>
          <w:spacing w:val="20"/>
          <w:sz w:val="24"/>
          <w:szCs w:val="24"/>
        </w:rPr>
        <w:t>А</w:t>
      </w:r>
      <w:r w:rsidRPr="000A5838">
        <w:rPr>
          <w:rFonts w:ascii="Arial" w:hAnsi="Arial" w:cs="Arial"/>
          <w:spacing w:val="20"/>
          <w:sz w:val="24"/>
          <w:szCs w:val="24"/>
        </w:rPr>
        <w:t xml:space="preserve"> от отчет 366;</w:t>
      </w:r>
    </w:p>
    <w:p w:rsidR="00F967B1" w:rsidRDefault="00F967B1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A1668C" w:rsidRPr="00F10F6E" w:rsidRDefault="00A1668C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6277DC" w:rsidRPr="00F10F6E" w:rsidRDefault="006277DC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отчет 367, а именно:</w:t>
      </w:r>
    </w:p>
    <w:p w:rsidR="00F4103A" w:rsidRPr="00F10F6E" w:rsidRDefault="0047416D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К</w:t>
      </w:r>
      <w:r w:rsidR="00531E96" w:rsidRPr="00F10F6E">
        <w:rPr>
          <w:rFonts w:ascii="Arial" w:hAnsi="Arial" w:cs="Arial"/>
          <w:spacing w:val="20"/>
          <w:sz w:val="24"/>
          <w:szCs w:val="24"/>
        </w:rPr>
        <w:t>ожн</w:t>
      </w:r>
      <w:r w:rsidRPr="00F10F6E">
        <w:rPr>
          <w:rFonts w:ascii="Arial" w:hAnsi="Arial" w:cs="Arial"/>
          <w:spacing w:val="20"/>
          <w:sz w:val="24"/>
          <w:szCs w:val="24"/>
        </w:rPr>
        <w:t>о-</w:t>
      </w:r>
      <w:r w:rsidR="00531E96" w:rsidRPr="00F10F6E">
        <w:rPr>
          <w:rFonts w:ascii="Arial" w:hAnsi="Arial" w:cs="Arial"/>
          <w:spacing w:val="20"/>
          <w:sz w:val="24"/>
          <w:szCs w:val="24"/>
        </w:rPr>
        <w:t>венер</w:t>
      </w:r>
      <w:r w:rsidRPr="00F10F6E">
        <w:rPr>
          <w:rFonts w:ascii="Arial" w:hAnsi="Arial" w:cs="Arial"/>
          <w:spacing w:val="20"/>
          <w:sz w:val="24"/>
          <w:szCs w:val="24"/>
        </w:rPr>
        <w:t>ологи</w:t>
      </w:r>
      <w:r w:rsidR="00531E96" w:rsidRPr="00F10F6E">
        <w:rPr>
          <w:rFonts w:ascii="Arial" w:hAnsi="Arial" w:cs="Arial"/>
          <w:spacing w:val="20"/>
          <w:sz w:val="24"/>
          <w:szCs w:val="24"/>
        </w:rPr>
        <w:t>ческ</w:t>
      </w:r>
      <w:r w:rsidR="00E96CD1">
        <w:rPr>
          <w:rFonts w:ascii="Arial" w:hAnsi="Arial" w:cs="Arial"/>
          <w:spacing w:val="20"/>
          <w:sz w:val="24"/>
          <w:szCs w:val="24"/>
        </w:rPr>
        <w:t>и</w:t>
      </w:r>
      <w:proofErr w:type="spellEnd"/>
      <w:r w:rsidR="00531E96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структур</w:t>
      </w:r>
      <w:r w:rsidR="00E96CD1">
        <w:rPr>
          <w:rFonts w:ascii="Arial" w:hAnsi="Arial" w:cs="Arial"/>
          <w:spacing w:val="20"/>
          <w:sz w:val="24"/>
          <w:szCs w:val="24"/>
        </w:rPr>
        <w:t>и</w:t>
      </w:r>
      <w:r w:rsidR="00F4103A" w:rsidRPr="00F10F6E">
        <w:rPr>
          <w:rFonts w:ascii="Arial" w:hAnsi="Arial" w:cs="Arial"/>
          <w:spacing w:val="20"/>
          <w:sz w:val="24"/>
          <w:szCs w:val="24"/>
        </w:rPr>
        <w:t xml:space="preserve"> в раздел І, 365Б –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раздел ІІ, </w:t>
      </w:r>
      <w:r w:rsidR="00F4103A" w:rsidRPr="00F10F6E">
        <w:rPr>
          <w:rFonts w:ascii="Arial" w:hAnsi="Arial" w:cs="Arial"/>
          <w:spacing w:val="20"/>
          <w:sz w:val="24"/>
          <w:szCs w:val="24"/>
        </w:rPr>
        <w:t>отчет 367;</w:t>
      </w:r>
    </w:p>
    <w:p w:rsidR="00F4103A" w:rsidRPr="00F10F6E" w:rsidRDefault="00F4103A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F80AB1">
        <w:rPr>
          <w:rFonts w:ascii="Arial" w:hAnsi="Arial" w:cs="Arial"/>
          <w:spacing w:val="20"/>
          <w:sz w:val="24"/>
          <w:szCs w:val="24"/>
        </w:rPr>
        <w:t>33</w:t>
      </w:r>
      <w:r w:rsidRPr="00F10F6E">
        <w:rPr>
          <w:rFonts w:ascii="Arial" w:hAnsi="Arial" w:cs="Arial"/>
          <w:spacing w:val="20"/>
          <w:sz w:val="24"/>
          <w:szCs w:val="24"/>
        </w:rPr>
        <w:t>,</w:t>
      </w:r>
      <w:r w:rsidR="00586444"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 w:rsidR="00586444">
        <w:rPr>
          <w:rFonts w:ascii="Arial" w:hAnsi="Arial" w:cs="Arial"/>
          <w:spacing w:val="20"/>
          <w:sz w:val="24"/>
          <w:szCs w:val="24"/>
        </w:rPr>
        <w:t>к.1 до к.5,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ІІ, 365Б = ш.</w:t>
      </w:r>
      <w:r w:rsidR="0087796B" w:rsidRPr="00C01A07">
        <w:rPr>
          <w:rFonts w:ascii="Arial" w:hAnsi="Arial" w:cs="Arial"/>
          <w:spacing w:val="20"/>
          <w:sz w:val="24"/>
          <w:szCs w:val="24"/>
        </w:rPr>
        <w:t>3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r w:rsidR="00586444">
        <w:rPr>
          <w:rFonts w:ascii="Arial" w:hAnsi="Arial" w:cs="Arial"/>
          <w:spacing w:val="20"/>
          <w:sz w:val="24"/>
          <w:szCs w:val="24"/>
        </w:rPr>
        <w:t>к.1 до к.5,</w:t>
      </w:r>
      <w:r w:rsidR="00586444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раздел І, отчет 3</w:t>
      </w:r>
      <w:r w:rsidR="007C798A" w:rsidRPr="00F10F6E">
        <w:rPr>
          <w:rFonts w:ascii="Arial" w:hAnsi="Arial" w:cs="Arial"/>
          <w:spacing w:val="20"/>
          <w:sz w:val="24"/>
          <w:szCs w:val="24"/>
        </w:rPr>
        <w:t>6</w:t>
      </w:r>
      <w:r w:rsidRPr="00F10F6E">
        <w:rPr>
          <w:rFonts w:ascii="Arial" w:hAnsi="Arial" w:cs="Arial"/>
          <w:spacing w:val="20"/>
          <w:sz w:val="24"/>
          <w:szCs w:val="24"/>
        </w:rPr>
        <w:t>7;</w:t>
      </w:r>
    </w:p>
    <w:p w:rsidR="007C798A" w:rsidRPr="00F10F6E" w:rsidRDefault="007C798A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при </w:t>
      </w:r>
      <w:r w:rsidR="00F15DBE" w:rsidRPr="00F10F6E">
        <w:rPr>
          <w:rFonts w:ascii="Arial" w:hAnsi="Arial" w:cs="Arial"/>
          <w:spacing w:val="20"/>
          <w:sz w:val="24"/>
          <w:szCs w:val="24"/>
        </w:rPr>
        <w:t>ЦКВЗ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раздел ІІ, 365Б = раздел І, отчет 367;</w:t>
      </w:r>
    </w:p>
    <w:p w:rsidR="009642C1" w:rsidRPr="00F10F6E" w:rsidRDefault="00F80AB1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при ЦКВЗ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 w:rsidR="009642C1" w:rsidRPr="00F10F6E">
        <w:rPr>
          <w:rFonts w:ascii="Arial" w:hAnsi="Arial" w:cs="Arial"/>
          <w:spacing w:val="20"/>
          <w:sz w:val="24"/>
          <w:szCs w:val="24"/>
        </w:rPr>
        <w:t>ш.</w:t>
      </w:r>
      <w:r>
        <w:rPr>
          <w:rFonts w:ascii="Arial" w:hAnsi="Arial" w:cs="Arial"/>
          <w:spacing w:val="20"/>
          <w:sz w:val="24"/>
          <w:szCs w:val="24"/>
        </w:rPr>
        <w:t>01</w:t>
      </w:r>
      <w:r w:rsidR="009642C1" w:rsidRPr="00F10F6E">
        <w:rPr>
          <w:rFonts w:ascii="Arial" w:hAnsi="Arial" w:cs="Arial"/>
          <w:spacing w:val="20"/>
          <w:sz w:val="24"/>
          <w:szCs w:val="24"/>
        </w:rPr>
        <w:t>,</w:t>
      </w:r>
      <w:r w:rsidR="00586444">
        <w:rPr>
          <w:rFonts w:ascii="Arial" w:hAnsi="Arial" w:cs="Arial"/>
          <w:spacing w:val="20"/>
          <w:sz w:val="24"/>
          <w:szCs w:val="24"/>
        </w:rPr>
        <w:t>к.1 и к.2,</w:t>
      </w:r>
      <w:r w:rsidR="001156E9">
        <w:rPr>
          <w:rFonts w:ascii="Arial" w:hAnsi="Arial" w:cs="Arial"/>
          <w:spacing w:val="20"/>
          <w:sz w:val="24"/>
          <w:szCs w:val="24"/>
        </w:rPr>
        <w:t xml:space="preserve"> раздел </w:t>
      </w:r>
      <w:r w:rsidR="009642C1" w:rsidRPr="00F10F6E">
        <w:rPr>
          <w:rFonts w:ascii="Arial" w:hAnsi="Arial" w:cs="Arial"/>
          <w:spacing w:val="20"/>
          <w:sz w:val="24"/>
          <w:szCs w:val="24"/>
        </w:rPr>
        <w:t>І</w:t>
      </w:r>
      <w:r w:rsidR="001156E9">
        <w:rPr>
          <w:rFonts w:ascii="Arial" w:hAnsi="Arial" w:cs="Arial"/>
          <w:spacing w:val="20"/>
          <w:sz w:val="24"/>
          <w:szCs w:val="24"/>
        </w:rPr>
        <w:t>ІІ</w:t>
      </w:r>
      <w:r w:rsidR="009642C1" w:rsidRPr="00F10F6E">
        <w:rPr>
          <w:rFonts w:ascii="Arial" w:hAnsi="Arial" w:cs="Arial"/>
          <w:spacing w:val="20"/>
          <w:sz w:val="24"/>
          <w:szCs w:val="24"/>
        </w:rPr>
        <w:t>, 365Б = ш.</w:t>
      </w:r>
      <w:r>
        <w:rPr>
          <w:rFonts w:ascii="Arial" w:hAnsi="Arial" w:cs="Arial"/>
          <w:spacing w:val="20"/>
          <w:sz w:val="24"/>
          <w:szCs w:val="24"/>
        </w:rPr>
        <w:t>01</w:t>
      </w:r>
      <w:r w:rsidR="009642C1" w:rsidRPr="00F10F6E">
        <w:rPr>
          <w:rFonts w:ascii="Arial" w:hAnsi="Arial" w:cs="Arial"/>
          <w:spacing w:val="20"/>
          <w:sz w:val="24"/>
          <w:szCs w:val="24"/>
        </w:rPr>
        <w:t>,</w:t>
      </w:r>
      <w:r w:rsidR="00586444" w:rsidRPr="00586444">
        <w:rPr>
          <w:rFonts w:ascii="Arial" w:hAnsi="Arial" w:cs="Arial"/>
          <w:spacing w:val="20"/>
          <w:sz w:val="24"/>
          <w:szCs w:val="24"/>
        </w:rPr>
        <w:t xml:space="preserve"> </w:t>
      </w:r>
      <w:r w:rsidR="00586444">
        <w:rPr>
          <w:rFonts w:ascii="Arial" w:hAnsi="Arial" w:cs="Arial"/>
          <w:spacing w:val="20"/>
          <w:sz w:val="24"/>
          <w:szCs w:val="24"/>
        </w:rPr>
        <w:t>к.1 и к.2,</w:t>
      </w:r>
      <w:r w:rsidR="009642C1" w:rsidRPr="00F10F6E">
        <w:rPr>
          <w:rFonts w:ascii="Arial" w:hAnsi="Arial" w:cs="Arial"/>
          <w:spacing w:val="20"/>
          <w:sz w:val="24"/>
          <w:szCs w:val="24"/>
        </w:rPr>
        <w:t xml:space="preserve"> раздел ІІІ, отчет 367;</w:t>
      </w:r>
    </w:p>
    <w:p w:rsidR="00092DAD" w:rsidRPr="00F10F6E" w:rsidRDefault="00092DAD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87796B" w:rsidRPr="0087796B">
        <w:rPr>
          <w:rFonts w:ascii="Arial" w:hAnsi="Arial" w:cs="Arial"/>
          <w:spacing w:val="20"/>
          <w:sz w:val="24"/>
          <w:szCs w:val="24"/>
        </w:rPr>
        <w:t>4</w:t>
      </w:r>
      <w:r w:rsidR="00F26284">
        <w:rPr>
          <w:rFonts w:ascii="Arial" w:hAnsi="Arial" w:cs="Arial"/>
          <w:spacing w:val="20"/>
          <w:sz w:val="24"/>
          <w:szCs w:val="24"/>
        </w:rPr>
        <w:t>5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r w:rsidR="005163F9" w:rsidRPr="00F10F6E">
        <w:rPr>
          <w:rFonts w:ascii="Arial" w:hAnsi="Arial" w:cs="Arial"/>
          <w:spacing w:val="20"/>
          <w:sz w:val="24"/>
          <w:szCs w:val="24"/>
        </w:rPr>
        <w:t>табл</w:t>
      </w:r>
      <w:r w:rsidR="00D36429">
        <w:rPr>
          <w:rFonts w:ascii="Arial" w:hAnsi="Arial" w:cs="Arial"/>
          <w:spacing w:val="20"/>
          <w:sz w:val="24"/>
          <w:szCs w:val="24"/>
        </w:rPr>
        <w:t xml:space="preserve">. </w:t>
      </w:r>
      <w:r w:rsidRPr="00F10F6E">
        <w:rPr>
          <w:rFonts w:ascii="Arial" w:hAnsi="Arial" w:cs="Arial"/>
          <w:spacing w:val="20"/>
          <w:sz w:val="24"/>
          <w:szCs w:val="24"/>
        </w:rPr>
        <w:t>1, р</w:t>
      </w:r>
      <w:r w:rsidR="00D36429">
        <w:rPr>
          <w:rFonts w:ascii="Arial" w:hAnsi="Arial" w:cs="Arial"/>
          <w:spacing w:val="20"/>
          <w:sz w:val="24"/>
          <w:szCs w:val="24"/>
        </w:rPr>
        <w:t xml:space="preserve">. </w:t>
      </w:r>
      <w:r w:rsidR="001156E9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V, 365Б = ш.</w:t>
      </w:r>
      <w:r w:rsidR="001156E9">
        <w:rPr>
          <w:rFonts w:ascii="Arial" w:hAnsi="Arial" w:cs="Arial"/>
          <w:spacing w:val="20"/>
          <w:sz w:val="24"/>
          <w:szCs w:val="24"/>
        </w:rPr>
        <w:t>01</w:t>
      </w:r>
      <w:r w:rsidRPr="00F10F6E">
        <w:rPr>
          <w:rFonts w:ascii="Arial" w:hAnsi="Arial" w:cs="Arial"/>
          <w:spacing w:val="20"/>
          <w:sz w:val="24"/>
          <w:szCs w:val="24"/>
        </w:rPr>
        <w:t>, раздел VІІ, отчет 367.</w:t>
      </w:r>
    </w:p>
    <w:p w:rsidR="005163F9" w:rsidRDefault="005163F9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при ЦКВЗ ш.01, табл</w:t>
      </w:r>
      <w:r w:rsidR="00D36429">
        <w:rPr>
          <w:rFonts w:ascii="Arial" w:hAnsi="Arial" w:cs="Arial"/>
          <w:spacing w:val="20"/>
          <w:sz w:val="24"/>
          <w:szCs w:val="24"/>
        </w:rPr>
        <w:t>.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1,р</w:t>
      </w:r>
      <w:r w:rsidR="00D36429">
        <w:rPr>
          <w:rFonts w:ascii="Arial" w:hAnsi="Arial" w:cs="Arial"/>
          <w:spacing w:val="20"/>
          <w:sz w:val="24"/>
          <w:szCs w:val="24"/>
        </w:rPr>
        <w:t>.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="001156E9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V, 365Б = ш.</w:t>
      </w:r>
      <w:r w:rsidR="001156E9">
        <w:rPr>
          <w:rFonts w:ascii="Arial" w:hAnsi="Arial" w:cs="Arial"/>
          <w:spacing w:val="20"/>
          <w:sz w:val="24"/>
          <w:szCs w:val="24"/>
        </w:rPr>
        <w:t>0</w:t>
      </w:r>
      <w:r w:rsidRPr="00F10F6E">
        <w:rPr>
          <w:rFonts w:ascii="Arial" w:hAnsi="Arial" w:cs="Arial"/>
          <w:spacing w:val="20"/>
          <w:sz w:val="24"/>
          <w:szCs w:val="24"/>
        </w:rPr>
        <w:t>1, раздел VІІ, отчет 367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6277DC" w:rsidRPr="00F10F6E" w:rsidRDefault="006277DC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отчет 369, а именно:</w:t>
      </w:r>
    </w:p>
    <w:p w:rsidR="005163F9" w:rsidRDefault="009662C0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005B85">
        <w:rPr>
          <w:rFonts w:ascii="Arial" w:hAnsi="Arial" w:cs="Arial"/>
          <w:spacing w:val="20"/>
          <w:sz w:val="24"/>
          <w:szCs w:val="24"/>
        </w:rPr>
        <w:t>55</w:t>
      </w:r>
      <w:r w:rsidR="005163F9" w:rsidRPr="00F10F6E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1</w:t>
      </w:r>
      <w:r w:rsidR="00A17497">
        <w:rPr>
          <w:rFonts w:ascii="Arial" w:hAnsi="Arial" w:cs="Arial"/>
          <w:spacing w:val="20"/>
          <w:sz w:val="24"/>
          <w:szCs w:val="24"/>
        </w:rPr>
        <w:t>,</w:t>
      </w:r>
      <w:r w:rsidR="005163F9" w:rsidRPr="00F10F6E">
        <w:rPr>
          <w:rFonts w:ascii="Arial" w:hAnsi="Arial" w:cs="Arial"/>
          <w:spacing w:val="20"/>
          <w:sz w:val="24"/>
          <w:szCs w:val="24"/>
        </w:rPr>
        <w:t xml:space="preserve"> р. ІІ, 365Б = ш.02, к.1</w:t>
      </w:r>
      <w:r w:rsidR="00A17497">
        <w:rPr>
          <w:rFonts w:ascii="Arial" w:hAnsi="Arial" w:cs="Arial"/>
          <w:spacing w:val="20"/>
          <w:sz w:val="24"/>
          <w:szCs w:val="24"/>
        </w:rPr>
        <w:t>,</w:t>
      </w:r>
      <w:r w:rsidR="005163F9" w:rsidRPr="00F10F6E">
        <w:rPr>
          <w:rFonts w:ascii="Arial" w:hAnsi="Arial" w:cs="Arial"/>
          <w:spacing w:val="20"/>
          <w:sz w:val="24"/>
          <w:szCs w:val="24"/>
        </w:rPr>
        <w:t xml:space="preserve"> р. І, отчет 369</w:t>
      </w:r>
    </w:p>
    <w:p w:rsidR="009662C0" w:rsidRPr="00F10F6E" w:rsidRDefault="009662C0" w:rsidP="009662C0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005B85">
        <w:rPr>
          <w:rFonts w:ascii="Arial" w:hAnsi="Arial" w:cs="Arial"/>
          <w:spacing w:val="20"/>
          <w:sz w:val="24"/>
          <w:szCs w:val="24"/>
        </w:rPr>
        <w:t>55</w:t>
      </w:r>
      <w:r w:rsidRPr="00F10F6E">
        <w:rPr>
          <w:rFonts w:ascii="Arial" w:hAnsi="Arial" w:cs="Arial"/>
          <w:spacing w:val="20"/>
          <w:sz w:val="24"/>
          <w:szCs w:val="24"/>
        </w:rPr>
        <w:t>, к.2</w:t>
      </w:r>
      <w:r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ІІ, 365Б = ш.02, к.2</w:t>
      </w:r>
      <w:r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І, отчет 369</w:t>
      </w:r>
    </w:p>
    <w:p w:rsidR="009662C0" w:rsidRPr="00F10F6E" w:rsidRDefault="009662C0" w:rsidP="009662C0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005B85">
        <w:rPr>
          <w:rFonts w:ascii="Arial" w:hAnsi="Arial" w:cs="Arial"/>
          <w:spacing w:val="20"/>
          <w:sz w:val="24"/>
          <w:szCs w:val="24"/>
        </w:rPr>
        <w:t>55</w:t>
      </w:r>
      <w:r w:rsidRPr="00F10F6E">
        <w:rPr>
          <w:rFonts w:ascii="Arial" w:hAnsi="Arial" w:cs="Arial"/>
          <w:spacing w:val="20"/>
          <w:sz w:val="24"/>
          <w:szCs w:val="24"/>
        </w:rPr>
        <w:t>, к.3</w:t>
      </w:r>
      <w:r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ІІ, 365Б = ш.02, к.3</w:t>
      </w:r>
      <w:r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І, отчет 369</w:t>
      </w:r>
    </w:p>
    <w:p w:rsidR="009662C0" w:rsidRPr="00F10F6E" w:rsidRDefault="009662C0" w:rsidP="009662C0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005B85">
        <w:rPr>
          <w:rFonts w:ascii="Arial" w:hAnsi="Arial" w:cs="Arial"/>
          <w:spacing w:val="20"/>
          <w:sz w:val="24"/>
          <w:szCs w:val="24"/>
        </w:rPr>
        <w:t>55</w:t>
      </w:r>
      <w:r w:rsidRPr="00F10F6E">
        <w:rPr>
          <w:rFonts w:ascii="Arial" w:hAnsi="Arial" w:cs="Arial"/>
          <w:spacing w:val="20"/>
          <w:sz w:val="24"/>
          <w:szCs w:val="24"/>
        </w:rPr>
        <w:t>, к.4</w:t>
      </w:r>
      <w:r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ІІ, 365Б = ш.02, к</w:t>
      </w:r>
      <w:r>
        <w:rPr>
          <w:rFonts w:ascii="Arial" w:hAnsi="Arial" w:cs="Arial"/>
          <w:spacing w:val="20"/>
          <w:sz w:val="24"/>
          <w:szCs w:val="24"/>
        </w:rPr>
        <w:t>.</w:t>
      </w:r>
      <w:r w:rsidRPr="00F10F6E">
        <w:rPr>
          <w:rFonts w:ascii="Arial" w:hAnsi="Arial" w:cs="Arial"/>
          <w:spacing w:val="20"/>
          <w:sz w:val="24"/>
          <w:szCs w:val="24"/>
        </w:rPr>
        <w:t>4</w:t>
      </w:r>
      <w:r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І, отчет 369</w:t>
      </w:r>
    </w:p>
    <w:p w:rsidR="009662C0" w:rsidRDefault="009662C0" w:rsidP="009662C0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005B85">
        <w:rPr>
          <w:rFonts w:ascii="Arial" w:hAnsi="Arial" w:cs="Arial"/>
          <w:spacing w:val="20"/>
          <w:sz w:val="24"/>
          <w:szCs w:val="24"/>
        </w:rPr>
        <w:t>55</w:t>
      </w:r>
      <w:r w:rsidRPr="00F10F6E">
        <w:rPr>
          <w:rFonts w:ascii="Arial" w:hAnsi="Arial" w:cs="Arial"/>
          <w:spacing w:val="20"/>
          <w:sz w:val="24"/>
          <w:szCs w:val="24"/>
        </w:rPr>
        <w:t>, к.</w:t>
      </w:r>
      <w:r>
        <w:rPr>
          <w:rFonts w:ascii="Arial" w:hAnsi="Arial" w:cs="Arial"/>
          <w:spacing w:val="20"/>
          <w:sz w:val="24"/>
          <w:szCs w:val="24"/>
        </w:rPr>
        <w:t>5,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ІІ, 365Б = ш.02, к.</w:t>
      </w:r>
      <w:r>
        <w:rPr>
          <w:rFonts w:ascii="Arial" w:hAnsi="Arial" w:cs="Arial"/>
          <w:spacing w:val="20"/>
          <w:sz w:val="24"/>
          <w:szCs w:val="24"/>
        </w:rPr>
        <w:t>6,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р. І, отчет 369</w:t>
      </w:r>
    </w:p>
    <w:p w:rsidR="00D36429" w:rsidRPr="00F10F6E" w:rsidRDefault="00D36429" w:rsidP="00D36429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5163F9" w:rsidRDefault="005163F9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005B85">
        <w:rPr>
          <w:rFonts w:ascii="Arial" w:hAnsi="Arial" w:cs="Arial"/>
          <w:spacing w:val="20"/>
          <w:sz w:val="24"/>
          <w:szCs w:val="24"/>
        </w:rPr>
        <w:t>21</w:t>
      </w:r>
      <w:r w:rsidRPr="00F10F6E">
        <w:rPr>
          <w:rFonts w:ascii="Arial" w:hAnsi="Arial" w:cs="Arial"/>
          <w:spacing w:val="20"/>
          <w:sz w:val="24"/>
          <w:szCs w:val="24"/>
        </w:rPr>
        <w:t>, к.1, р. ІІА</w:t>
      </w:r>
      <w:r w:rsidR="00BD286E">
        <w:rPr>
          <w:rFonts w:ascii="Arial" w:hAnsi="Arial" w:cs="Arial"/>
          <w:spacing w:val="20"/>
          <w:sz w:val="24"/>
          <w:szCs w:val="24"/>
        </w:rPr>
        <w:t>.1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365Б </w:t>
      </w:r>
      <w:r w:rsidR="0044301F">
        <w:rPr>
          <w:rFonts w:ascii="Symbol" w:eastAsia="MS Mincho" w:hAnsi="Symbol" w:cs="Symbol"/>
          <w:sz w:val="23"/>
          <w:szCs w:val="23"/>
          <w:lang w:eastAsia="ja-JP"/>
        </w:rPr>
        <w:t>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ш.01 и ш.02, к. 8, р. І, отчет 369</w:t>
      </w:r>
    </w:p>
    <w:p w:rsidR="00D36429" w:rsidRPr="00D36429" w:rsidRDefault="00D36429" w:rsidP="00D36429">
      <w:pPr>
        <w:pStyle w:val="ListParagraph"/>
        <w:rPr>
          <w:rFonts w:ascii="Arial" w:hAnsi="Arial" w:cs="Arial"/>
          <w:spacing w:val="20"/>
          <w:sz w:val="24"/>
          <w:szCs w:val="24"/>
        </w:rPr>
      </w:pPr>
    </w:p>
    <w:p w:rsidR="00D36429" w:rsidRPr="00F10F6E" w:rsidRDefault="00D36429" w:rsidP="00D36429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5163F9" w:rsidRPr="00F10F6E" w:rsidRDefault="005163F9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005B85">
        <w:rPr>
          <w:rFonts w:ascii="Arial" w:hAnsi="Arial" w:cs="Arial"/>
          <w:spacing w:val="20"/>
          <w:sz w:val="24"/>
          <w:szCs w:val="24"/>
        </w:rPr>
        <w:t>0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1, </w:t>
      </w:r>
      <w:r w:rsidRPr="00F10F6E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к.2, </w:t>
      </w:r>
      <w:r w:rsidRPr="00F10F6E">
        <w:rPr>
          <w:rFonts w:ascii="Arial" w:hAnsi="Arial" w:cs="Arial"/>
          <w:spacing w:val="20"/>
          <w:sz w:val="24"/>
          <w:szCs w:val="24"/>
        </w:rPr>
        <w:t>табл.1</w:t>
      </w:r>
      <w:r w:rsidR="001156E9">
        <w:rPr>
          <w:rFonts w:ascii="Arial" w:hAnsi="Arial" w:cs="Arial"/>
          <w:spacing w:val="20"/>
          <w:sz w:val="24"/>
          <w:szCs w:val="24"/>
        </w:rPr>
        <w:t>б</w:t>
      </w:r>
      <w:r w:rsidRPr="00F10F6E">
        <w:rPr>
          <w:rFonts w:ascii="Arial" w:hAnsi="Arial" w:cs="Arial"/>
          <w:spacing w:val="20"/>
          <w:sz w:val="24"/>
          <w:szCs w:val="24"/>
        </w:rPr>
        <w:t>, р</w:t>
      </w:r>
      <w:r w:rsidR="00005B85">
        <w:rPr>
          <w:rFonts w:ascii="Arial" w:hAnsi="Arial" w:cs="Arial"/>
          <w:spacing w:val="20"/>
          <w:sz w:val="24"/>
          <w:szCs w:val="24"/>
        </w:rPr>
        <w:t>.</w:t>
      </w:r>
      <w:r w:rsidR="001156E9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V, 365Б = к.1, ш.16, раздел І</w:t>
      </w:r>
      <w:r w:rsidR="009C2334">
        <w:rPr>
          <w:rFonts w:ascii="Arial" w:hAnsi="Arial" w:cs="Arial"/>
          <w:spacing w:val="20"/>
          <w:sz w:val="24"/>
          <w:szCs w:val="24"/>
        </w:rPr>
        <w:t>І</w:t>
      </w:r>
      <w:r w:rsidR="001156E9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, отчет 369;</w:t>
      </w:r>
    </w:p>
    <w:p w:rsidR="002A1EDE" w:rsidRDefault="002A1EDE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lastRenderedPageBreak/>
        <w:t>ш.</w:t>
      </w:r>
      <w:r w:rsidR="00005B85">
        <w:rPr>
          <w:rFonts w:ascii="Arial" w:hAnsi="Arial" w:cs="Arial"/>
          <w:spacing w:val="20"/>
          <w:sz w:val="24"/>
          <w:szCs w:val="24"/>
        </w:rPr>
        <w:t>0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1, </w:t>
      </w:r>
      <w:r w:rsidRPr="00F10F6E">
        <w:rPr>
          <w:rFonts w:ascii="Arial" w:eastAsia="MS Mincho" w:hAnsi="Arial" w:cs="Arial"/>
          <w:spacing w:val="20"/>
          <w:sz w:val="24"/>
          <w:szCs w:val="24"/>
          <w:lang w:eastAsia="ja-JP"/>
        </w:rPr>
        <w:t>к.</w:t>
      </w:r>
      <w:r w:rsidR="001156E9">
        <w:rPr>
          <w:rFonts w:ascii="Arial" w:eastAsia="MS Mincho" w:hAnsi="Arial" w:cs="Arial"/>
          <w:spacing w:val="20"/>
          <w:sz w:val="24"/>
          <w:szCs w:val="24"/>
          <w:lang w:eastAsia="ja-JP"/>
        </w:rPr>
        <w:t>4</w:t>
      </w:r>
      <w:r w:rsidRPr="00F10F6E">
        <w:rPr>
          <w:rFonts w:ascii="Arial" w:eastAsia="MS Mincho" w:hAnsi="Arial" w:cs="Arial"/>
          <w:spacing w:val="20"/>
          <w:sz w:val="24"/>
          <w:szCs w:val="24"/>
          <w:lang w:eastAsia="ja-JP"/>
        </w:rPr>
        <w:t xml:space="preserve">, </w:t>
      </w:r>
      <w:r w:rsidRPr="00F10F6E">
        <w:rPr>
          <w:rFonts w:ascii="Arial" w:hAnsi="Arial" w:cs="Arial"/>
          <w:spacing w:val="20"/>
          <w:sz w:val="24"/>
          <w:szCs w:val="24"/>
        </w:rPr>
        <w:t>табл.1</w:t>
      </w:r>
      <w:r w:rsidR="001156E9">
        <w:rPr>
          <w:rFonts w:ascii="Arial" w:hAnsi="Arial" w:cs="Arial"/>
          <w:spacing w:val="20"/>
          <w:sz w:val="24"/>
          <w:szCs w:val="24"/>
        </w:rPr>
        <w:t>б</w:t>
      </w:r>
      <w:r w:rsidRPr="00F10F6E">
        <w:rPr>
          <w:rFonts w:ascii="Arial" w:hAnsi="Arial" w:cs="Arial"/>
          <w:spacing w:val="20"/>
          <w:sz w:val="24"/>
          <w:szCs w:val="24"/>
        </w:rPr>
        <w:t>, р</w:t>
      </w:r>
      <w:r w:rsidR="00005B85">
        <w:rPr>
          <w:rFonts w:ascii="Arial" w:hAnsi="Arial" w:cs="Arial"/>
          <w:spacing w:val="20"/>
          <w:sz w:val="24"/>
          <w:szCs w:val="24"/>
        </w:rPr>
        <w:t>.</w:t>
      </w:r>
      <w:r w:rsidR="001156E9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V, 365Б = к.1, ш.17,</w:t>
      </w:r>
      <w:r w:rsidR="005162F3" w:rsidRPr="00F10F6E">
        <w:rPr>
          <w:rFonts w:ascii="Arial" w:hAnsi="Arial" w:cs="Arial"/>
          <w:spacing w:val="20"/>
          <w:sz w:val="24"/>
          <w:szCs w:val="24"/>
        </w:rPr>
        <w:t xml:space="preserve"> раздел І</w:t>
      </w:r>
      <w:r w:rsidR="009C2334">
        <w:rPr>
          <w:rFonts w:ascii="Arial" w:hAnsi="Arial" w:cs="Arial"/>
          <w:spacing w:val="20"/>
          <w:sz w:val="24"/>
          <w:szCs w:val="24"/>
        </w:rPr>
        <w:t>І</w:t>
      </w:r>
      <w:r w:rsidR="001156E9">
        <w:rPr>
          <w:rFonts w:ascii="Arial" w:hAnsi="Arial" w:cs="Arial"/>
          <w:spacing w:val="20"/>
          <w:sz w:val="24"/>
          <w:szCs w:val="24"/>
        </w:rPr>
        <w:t>І</w:t>
      </w:r>
      <w:r w:rsidR="005162F3" w:rsidRPr="00F10F6E"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отчет 369;</w:t>
      </w:r>
    </w:p>
    <w:p w:rsidR="00D36429" w:rsidRPr="00F10F6E" w:rsidRDefault="00D36429" w:rsidP="00D36429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E51EA0" w:rsidRPr="00F10F6E" w:rsidRDefault="00E51EA0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ш.09, к.1,</w:t>
      </w:r>
      <w:r w:rsidR="00005B85" w:rsidRPr="00005B85">
        <w:rPr>
          <w:rFonts w:ascii="Arial" w:hAnsi="Arial" w:cs="Arial"/>
          <w:spacing w:val="20"/>
          <w:sz w:val="24"/>
          <w:szCs w:val="24"/>
        </w:rPr>
        <w:t xml:space="preserve"> </w:t>
      </w:r>
      <w:r w:rsidR="00005B85" w:rsidRPr="00F10F6E">
        <w:rPr>
          <w:rFonts w:ascii="Arial" w:hAnsi="Arial" w:cs="Arial"/>
          <w:spacing w:val="20"/>
          <w:sz w:val="24"/>
          <w:szCs w:val="24"/>
        </w:rPr>
        <w:t xml:space="preserve">табл.1, </w:t>
      </w:r>
      <w:r w:rsidR="00D36429">
        <w:rPr>
          <w:rFonts w:ascii="Arial" w:hAnsi="Arial" w:cs="Arial"/>
          <w:spacing w:val="20"/>
          <w:sz w:val="24"/>
          <w:szCs w:val="24"/>
        </w:rPr>
        <w:t>р.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VІ, 365Б </w:t>
      </w:r>
      <w:r w:rsidR="0044301F">
        <w:rPr>
          <w:rFonts w:ascii="Symbol" w:eastAsia="MS Mincho" w:hAnsi="Symbol" w:cs="Symbol"/>
          <w:sz w:val="23"/>
          <w:szCs w:val="23"/>
          <w:lang w:eastAsia="ja-JP"/>
        </w:rPr>
        <w:t>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ш. 02, к. 2, р. ІІ, табл. 2, отчет 369</w:t>
      </w:r>
    </w:p>
    <w:p w:rsidR="00E51EA0" w:rsidRPr="00F10F6E" w:rsidRDefault="00E51EA0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ш.2</w:t>
      </w:r>
      <w:r w:rsidR="009C2334">
        <w:rPr>
          <w:rFonts w:ascii="Arial" w:hAnsi="Arial" w:cs="Arial"/>
          <w:spacing w:val="20"/>
          <w:sz w:val="24"/>
          <w:szCs w:val="24"/>
        </w:rPr>
        <w:t>6</w:t>
      </w:r>
      <w:r w:rsidRPr="00F10F6E">
        <w:rPr>
          <w:rFonts w:ascii="Arial" w:hAnsi="Arial" w:cs="Arial"/>
          <w:spacing w:val="20"/>
          <w:sz w:val="24"/>
          <w:szCs w:val="24"/>
        </w:rPr>
        <w:t>, к.1</w:t>
      </w:r>
      <w:r w:rsidR="00005B85" w:rsidRPr="00F10F6E">
        <w:rPr>
          <w:rFonts w:ascii="Arial" w:hAnsi="Arial" w:cs="Arial"/>
          <w:spacing w:val="20"/>
          <w:sz w:val="24"/>
          <w:szCs w:val="24"/>
        </w:rPr>
        <w:t>, табл.1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р.VІ, 365Б </w:t>
      </w:r>
      <w:r w:rsidR="0044301F">
        <w:rPr>
          <w:rFonts w:ascii="Symbol" w:eastAsia="MS Mincho" w:hAnsi="Symbol" w:cs="Symbol"/>
          <w:sz w:val="23"/>
          <w:szCs w:val="23"/>
          <w:lang w:eastAsia="ja-JP"/>
        </w:rPr>
        <w:t>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ш. 06, к. 2, р. ІІ, табл. 2, отчет 369</w:t>
      </w:r>
    </w:p>
    <w:p w:rsidR="00E51EA0" w:rsidRPr="00F10F6E" w:rsidRDefault="00E51EA0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ш.2</w:t>
      </w:r>
      <w:r w:rsidR="009C2334">
        <w:rPr>
          <w:rFonts w:ascii="Arial" w:hAnsi="Arial" w:cs="Arial"/>
          <w:spacing w:val="20"/>
          <w:sz w:val="24"/>
          <w:szCs w:val="24"/>
        </w:rPr>
        <w:t>8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к.1, </w:t>
      </w:r>
      <w:r w:rsidR="00D36429">
        <w:rPr>
          <w:rFonts w:ascii="Arial" w:hAnsi="Arial" w:cs="Arial"/>
          <w:spacing w:val="20"/>
          <w:sz w:val="24"/>
          <w:szCs w:val="24"/>
        </w:rPr>
        <w:t>табл.</w:t>
      </w:r>
      <w:r w:rsidR="00005B85" w:rsidRPr="00F10F6E">
        <w:rPr>
          <w:rFonts w:ascii="Arial" w:hAnsi="Arial" w:cs="Arial"/>
          <w:spacing w:val="20"/>
          <w:sz w:val="24"/>
          <w:szCs w:val="24"/>
        </w:rPr>
        <w:t>1,</w:t>
      </w:r>
      <w:r w:rsidR="00005B85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р.VІ, 365Б </w:t>
      </w:r>
      <w:r w:rsidR="0044301F">
        <w:rPr>
          <w:rFonts w:ascii="Symbol" w:eastAsia="MS Mincho" w:hAnsi="Symbol" w:cs="Symbol"/>
          <w:sz w:val="23"/>
          <w:szCs w:val="23"/>
          <w:lang w:eastAsia="ja-JP"/>
        </w:rPr>
        <w:t>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ш.05, к.2, р. ІІ, табл. 2, отчет 369</w:t>
      </w:r>
    </w:p>
    <w:p w:rsidR="00E51EA0" w:rsidRDefault="00E51EA0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 2</w:t>
      </w:r>
      <w:r w:rsidR="009C2334">
        <w:rPr>
          <w:rFonts w:ascii="Arial" w:hAnsi="Arial" w:cs="Arial"/>
          <w:spacing w:val="20"/>
          <w:sz w:val="24"/>
          <w:szCs w:val="24"/>
        </w:rPr>
        <w:t>9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к.1, </w:t>
      </w:r>
      <w:r w:rsidR="00005B85" w:rsidRPr="00F10F6E">
        <w:rPr>
          <w:rFonts w:ascii="Arial" w:hAnsi="Arial" w:cs="Arial"/>
          <w:spacing w:val="20"/>
          <w:sz w:val="24"/>
          <w:szCs w:val="24"/>
        </w:rPr>
        <w:t>табл.1,</w:t>
      </w:r>
      <w:r w:rsidR="00005B85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р.VІ, 365Б </w:t>
      </w:r>
      <w:r w:rsidR="0044301F">
        <w:rPr>
          <w:rFonts w:ascii="Symbol" w:eastAsia="MS Mincho" w:hAnsi="Symbol" w:cs="Symbol"/>
          <w:sz w:val="23"/>
          <w:szCs w:val="23"/>
          <w:lang w:eastAsia="ja-JP"/>
        </w:rPr>
        <w:t>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ш. 01, к.2, р. ІІ, табл. 2, отчет 369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6277DC" w:rsidRPr="00F10F6E" w:rsidRDefault="006277DC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отчет 370, а именно:</w:t>
      </w:r>
    </w:p>
    <w:p w:rsidR="00F15DBE" w:rsidRPr="00F10F6E" w:rsidRDefault="00F15DBE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Съпоставка на структурните звена в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. 3</w:t>
      </w:r>
      <w:r w:rsidR="007034F4">
        <w:rPr>
          <w:rFonts w:ascii="Arial" w:hAnsi="Arial" w:cs="Arial"/>
          <w:spacing w:val="20"/>
          <w:sz w:val="24"/>
          <w:szCs w:val="24"/>
        </w:rPr>
        <w:t>65Б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и 3</w:t>
      </w:r>
      <w:r w:rsidR="007034F4">
        <w:rPr>
          <w:rFonts w:ascii="Arial" w:hAnsi="Arial" w:cs="Arial"/>
          <w:spacing w:val="20"/>
          <w:sz w:val="24"/>
          <w:szCs w:val="24"/>
        </w:rPr>
        <w:t>70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/</w:t>
      </w:r>
      <w:r w:rsidR="002D6021">
        <w:rPr>
          <w:rFonts w:ascii="Arial" w:hAnsi="Arial" w:cs="Arial"/>
          <w:spacing w:val="20"/>
          <w:sz w:val="24"/>
          <w:szCs w:val="24"/>
        </w:rPr>
        <w:t xml:space="preserve">съответно </w:t>
      </w:r>
      <w:r w:rsidRPr="00F10F6E">
        <w:rPr>
          <w:rFonts w:ascii="Arial" w:hAnsi="Arial" w:cs="Arial"/>
          <w:spacing w:val="20"/>
          <w:sz w:val="24"/>
          <w:szCs w:val="24"/>
        </w:rPr>
        <w:t>раздел І</w:t>
      </w:r>
      <w:r w:rsidR="002D6021">
        <w:rPr>
          <w:rFonts w:ascii="Arial" w:hAnsi="Arial" w:cs="Arial"/>
          <w:spacing w:val="20"/>
          <w:sz w:val="24"/>
          <w:szCs w:val="24"/>
        </w:rPr>
        <w:t xml:space="preserve"> и раздел І</w:t>
      </w:r>
      <w:r w:rsidR="007034F4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/ Структурните звена по образна диагностика,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лъчелечение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, нуклеарна медицина, анестезиология и интензивно лечение</w:t>
      </w:r>
      <w:r w:rsidR="00F95252">
        <w:rPr>
          <w:rFonts w:ascii="Arial" w:hAnsi="Arial" w:cs="Arial"/>
          <w:spacing w:val="20"/>
          <w:sz w:val="24"/>
          <w:szCs w:val="24"/>
        </w:rPr>
        <w:t xml:space="preserve">, медицинска онкология и останалите структурни звена в </w:t>
      </w:r>
      <w:proofErr w:type="spellStart"/>
      <w:r w:rsid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F95252">
        <w:rPr>
          <w:rFonts w:ascii="Arial" w:hAnsi="Arial" w:cs="Arial"/>
          <w:spacing w:val="20"/>
          <w:sz w:val="24"/>
          <w:szCs w:val="24"/>
        </w:rPr>
        <w:t xml:space="preserve">. 370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трябва да </w:t>
      </w:r>
      <w:r w:rsidR="00CB4771">
        <w:rPr>
          <w:rFonts w:ascii="Arial" w:hAnsi="Arial" w:cs="Arial"/>
          <w:spacing w:val="20"/>
          <w:sz w:val="24"/>
          <w:szCs w:val="24"/>
        </w:rPr>
        <w:t xml:space="preserve">си </w:t>
      </w:r>
      <w:r w:rsidR="00E16779">
        <w:rPr>
          <w:rFonts w:ascii="Arial" w:hAnsi="Arial" w:cs="Arial"/>
          <w:spacing w:val="20"/>
          <w:sz w:val="24"/>
          <w:szCs w:val="24"/>
        </w:rPr>
        <w:t xml:space="preserve">кореспондират и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в двата отчета. За онкологичните ЛЗ </w:t>
      </w:r>
      <w:r w:rsidR="007034F4">
        <w:rPr>
          <w:rFonts w:ascii="Arial" w:hAnsi="Arial" w:cs="Arial"/>
          <w:spacing w:val="20"/>
          <w:sz w:val="24"/>
          <w:szCs w:val="24"/>
        </w:rPr>
        <w:t>(</w:t>
      </w:r>
      <w:r w:rsidRPr="00F10F6E">
        <w:rPr>
          <w:rFonts w:ascii="Arial" w:hAnsi="Arial" w:cs="Arial"/>
          <w:spacing w:val="20"/>
          <w:sz w:val="24"/>
          <w:szCs w:val="24"/>
        </w:rPr>
        <w:t>КОЦ и СБАЛ по онкология</w:t>
      </w:r>
      <w:r w:rsidR="007034F4">
        <w:rPr>
          <w:rFonts w:ascii="Arial" w:hAnsi="Arial" w:cs="Arial"/>
          <w:spacing w:val="20"/>
          <w:sz w:val="24"/>
          <w:szCs w:val="24"/>
        </w:rPr>
        <w:t>)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общият брой на лабораториите,  в т.ч. на клиничните лаборатории</w:t>
      </w:r>
      <w:r w:rsidR="00CB4771"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и на аптеките</w:t>
      </w:r>
      <w:r w:rsidR="007034F4">
        <w:rPr>
          <w:rFonts w:ascii="Arial" w:hAnsi="Arial" w:cs="Arial"/>
          <w:spacing w:val="20"/>
          <w:sz w:val="24"/>
          <w:szCs w:val="24"/>
        </w:rPr>
        <w:t>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също трябва да са еднакви в двата </w:t>
      </w:r>
      <w:r w:rsidR="00F95252">
        <w:rPr>
          <w:rFonts w:ascii="Arial" w:hAnsi="Arial" w:cs="Arial"/>
          <w:spacing w:val="20"/>
          <w:sz w:val="24"/>
          <w:szCs w:val="24"/>
        </w:rPr>
        <w:t>отчета.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F15DBE" w:rsidRPr="00F10F6E" w:rsidRDefault="00F15DBE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Съпоставка на персонала по категории и специалности в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. </w:t>
      </w:r>
      <w:r w:rsidR="007034F4">
        <w:rPr>
          <w:rFonts w:ascii="Arial" w:hAnsi="Arial" w:cs="Arial"/>
          <w:spacing w:val="20"/>
          <w:sz w:val="24"/>
          <w:szCs w:val="24"/>
        </w:rPr>
        <w:t>365Б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и </w:t>
      </w:r>
      <w:r w:rsidR="007034F4">
        <w:rPr>
          <w:rFonts w:ascii="Arial" w:hAnsi="Arial" w:cs="Arial"/>
          <w:spacing w:val="20"/>
          <w:sz w:val="24"/>
          <w:szCs w:val="24"/>
        </w:rPr>
        <w:t>370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– съответно разд</w:t>
      </w:r>
      <w:r w:rsidR="001169F5" w:rsidRPr="00F10F6E">
        <w:rPr>
          <w:rFonts w:ascii="Arial" w:hAnsi="Arial" w:cs="Arial"/>
          <w:spacing w:val="20"/>
          <w:sz w:val="24"/>
          <w:szCs w:val="24"/>
        </w:rPr>
        <w:t>ел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="007034F4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>І и раздел І.</w:t>
      </w:r>
    </w:p>
    <w:p w:rsidR="00F15DBE" w:rsidRDefault="00F15DBE" w:rsidP="00F95252">
      <w:pPr>
        <w:pStyle w:val="ListParagraph"/>
        <w:numPr>
          <w:ilvl w:val="1"/>
          <w:numId w:val="1"/>
        </w:numPr>
        <w:spacing w:line="360" w:lineRule="auto"/>
        <w:ind w:left="788" w:hanging="431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Съпоставка на данните в раздел ІІІ „Консултативно-амбулаторна дейност“ – </w:t>
      </w:r>
      <w:r w:rsidR="007034F4">
        <w:rPr>
          <w:rFonts w:ascii="Arial" w:hAnsi="Arial" w:cs="Arial"/>
          <w:spacing w:val="20"/>
          <w:sz w:val="24"/>
          <w:szCs w:val="24"/>
        </w:rPr>
        <w:t xml:space="preserve">ш.01,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к.1 и к.2 на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. 370 с данните </w:t>
      </w:r>
      <w:r w:rsidR="007034F4">
        <w:rPr>
          <w:rFonts w:ascii="Arial" w:hAnsi="Arial" w:cs="Arial"/>
          <w:spacing w:val="20"/>
          <w:sz w:val="24"/>
          <w:szCs w:val="24"/>
        </w:rPr>
        <w:t>на ш.01,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к.1 и 2 на съответния раздел в 365Б </w:t>
      </w:r>
      <w:r w:rsidR="00E16779">
        <w:rPr>
          <w:rFonts w:ascii="Arial" w:hAnsi="Arial" w:cs="Arial"/>
          <w:spacing w:val="20"/>
          <w:sz w:val="24"/>
          <w:szCs w:val="24"/>
        </w:rPr>
        <w:t>(</w:t>
      </w:r>
      <w:r w:rsidRPr="00F10F6E">
        <w:rPr>
          <w:rFonts w:ascii="Arial" w:hAnsi="Arial" w:cs="Arial"/>
          <w:spacing w:val="20"/>
          <w:sz w:val="24"/>
          <w:szCs w:val="24"/>
        </w:rPr>
        <w:t>Раздел</w:t>
      </w:r>
      <w:r w:rsidR="001169F5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Pr="00F10F6E">
        <w:rPr>
          <w:rFonts w:ascii="Arial" w:hAnsi="Arial" w:cs="Arial"/>
          <w:spacing w:val="20"/>
          <w:sz w:val="24"/>
          <w:szCs w:val="24"/>
        </w:rPr>
        <w:t>І</w:t>
      </w:r>
      <w:r w:rsidR="002D6021">
        <w:rPr>
          <w:rFonts w:ascii="Arial" w:hAnsi="Arial" w:cs="Arial"/>
          <w:spacing w:val="20"/>
          <w:sz w:val="24"/>
          <w:szCs w:val="24"/>
        </w:rPr>
        <w:t>ІІ</w:t>
      </w:r>
      <w:r w:rsidR="00E16779">
        <w:rPr>
          <w:rFonts w:ascii="Arial" w:hAnsi="Arial" w:cs="Arial"/>
          <w:spacing w:val="20"/>
          <w:sz w:val="24"/>
          <w:szCs w:val="24"/>
        </w:rPr>
        <w:t>)</w:t>
      </w:r>
      <w:r w:rsidRPr="00F10F6E">
        <w:rPr>
          <w:rFonts w:ascii="Arial" w:hAnsi="Arial" w:cs="Arial"/>
          <w:spacing w:val="20"/>
          <w:sz w:val="24"/>
          <w:szCs w:val="24"/>
        </w:rPr>
        <w:t>.</w:t>
      </w:r>
    </w:p>
    <w:p w:rsidR="00FA2BC2" w:rsidRPr="00F10F6E" w:rsidRDefault="00FA2BC2" w:rsidP="00F95252">
      <w:pPr>
        <w:pStyle w:val="ListParagraph"/>
        <w:numPr>
          <w:ilvl w:val="1"/>
          <w:numId w:val="1"/>
        </w:numPr>
        <w:spacing w:line="360" w:lineRule="auto"/>
        <w:ind w:left="788" w:hanging="431"/>
        <w:rPr>
          <w:rFonts w:ascii="Arial" w:hAnsi="Arial" w:cs="Arial"/>
          <w:spacing w:val="20"/>
          <w:sz w:val="24"/>
          <w:szCs w:val="24"/>
        </w:rPr>
      </w:pPr>
      <w:r w:rsidRPr="00FA2BC2">
        <w:rPr>
          <w:rFonts w:ascii="Arial" w:hAnsi="Arial" w:cs="Arial"/>
          <w:spacing w:val="20"/>
          <w:sz w:val="24"/>
          <w:szCs w:val="24"/>
        </w:rPr>
        <w:t xml:space="preserve">Съпоставка на данните в раздел VІ, т. 1 „Леглови фонд и неговото използване“ на </w:t>
      </w:r>
      <w:proofErr w:type="spellStart"/>
      <w:r w:rsidRPr="00FA2BC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A2BC2">
        <w:rPr>
          <w:rFonts w:ascii="Arial" w:hAnsi="Arial" w:cs="Arial"/>
          <w:spacing w:val="20"/>
          <w:sz w:val="24"/>
          <w:szCs w:val="24"/>
        </w:rPr>
        <w:t xml:space="preserve">. 370 с тези в </w:t>
      </w:r>
      <w:proofErr w:type="spellStart"/>
      <w:r w:rsidRPr="00FA2BC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A2BC2">
        <w:rPr>
          <w:rFonts w:ascii="Arial" w:hAnsi="Arial" w:cs="Arial"/>
          <w:spacing w:val="20"/>
          <w:sz w:val="24"/>
          <w:szCs w:val="24"/>
        </w:rPr>
        <w:t>.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ш.01, раздел VІ, т.1, 370 – ш.01,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>
        <w:rPr>
          <w:rFonts w:ascii="Arial" w:hAnsi="Arial" w:cs="Arial"/>
          <w:spacing w:val="20"/>
          <w:sz w:val="24"/>
          <w:szCs w:val="24"/>
        </w:rPr>
        <w:t>V,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>ш.02</w:t>
      </w:r>
      <w:r>
        <w:rPr>
          <w:rFonts w:ascii="Arial" w:hAnsi="Arial" w:cs="Arial"/>
          <w:spacing w:val="20"/>
          <w:sz w:val="24"/>
          <w:szCs w:val="24"/>
        </w:rPr>
        <w:t xml:space="preserve">, раздел VІ, т.1, 370 – ш.03,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>ш.03</w:t>
      </w:r>
      <w:r>
        <w:rPr>
          <w:rFonts w:ascii="Arial" w:hAnsi="Arial" w:cs="Arial"/>
          <w:spacing w:val="20"/>
          <w:sz w:val="24"/>
          <w:szCs w:val="24"/>
        </w:rPr>
        <w:t>, раздел VІ, т.1, 370 – ш.</w:t>
      </w:r>
      <w:r w:rsidR="00CD2336">
        <w:rPr>
          <w:rFonts w:ascii="Arial" w:hAnsi="Arial" w:cs="Arial"/>
          <w:spacing w:val="20"/>
          <w:sz w:val="24"/>
          <w:szCs w:val="24"/>
        </w:rPr>
        <w:t>5</w:t>
      </w:r>
      <w:r w:rsidR="000A658F">
        <w:rPr>
          <w:rFonts w:ascii="Arial" w:hAnsi="Arial" w:cs="Arial"/>
          <w:spacing w:val="20"/>
          <w:sz w:val="24"/>
          <w:szCs w:val="24"/>
        </w:rPr>
        <w:t>1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lastRenderedPageBreak/>
        <w:t>ш.</w:t>
      </w:r>
      <w:r>
        <w:rPr>
          <w:rFonts w:ascii="Arial" w:hAnsi="Arial" w:cs="Arial"/>
          <w:spacing w:val="20"/>
          <w:sz w:val="24"/>
          <w:szCs w:val="24"/>
        </w:rPr>
        <w:t>04, раздел VІ, т.1, 370 – ш.</w:t>
      </w:r>
      <w:r w:rsidR="00031DCA">
        <w:rPr>
          <w:rFonts w:ascii="Arial" w:hAnsi="Arial" w:cs="Arial"/>
          <w:spacing w:val="20"/>
          <w:sz w:val="24"/>
          <w:szCs w:val="24"/>
        </w:rPr>
        <w:t>5</w:t>
      </w:r>
      <w:r w:rsidR="000A658F">
        <w:rPr>
          <w:rFonts w:ascii="Arial" w:hAnsi="Arial" w:cs="Arial"/>
          <w:spacing w:val="20"/>
          <w:sz w:val="24"/>
          <w:szCs w:val="24"/>
        </w:rPr>
        <w:t>2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ш.05, раздел VІ, т.1, 370 – ш.1</w:t>
      </w:r>
      <w:r w:rsidR="000A658F">
        <w:rPr>
          <w:rFonts w:ascii="Arial" w:hAnsi="Arial" w:cs="Arial"/>
          <w:spacing w:val="20"/>
          <w:sz w:val="24"/>
          <w:szCs w:val="24"/>
        </w:rPr>
        <w:t>6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ш.06, раздел VІ, т.1, 370 – ш.4</w:t>
      </w:r>
      <w:r w:rsidR="000A658F">
        <w:rPr>
          <w:rFonts w:ascii="Arial" w:hAnsi="Arial" w:cs="Arial"/>
          <w:spacing w:val="20"/>
          <w:sz w:val="24"/>
          <w:szCs w:val="24"/>
        </w:rPr>
        <w:t>5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ш.07, раздел VІ, т.1, 370 – ш.</w:t>
      </w:r>
      <w:r w:rsidR="00031DCA">
        <w:rPr>
          <w:rFonts w:ascii="Arial" w:hAnsi="Arial" w:cs="Arial"/>
          <w:spacing w:val="20"/>
          <w:sz w:val="24"/>
          <w:szCs w:val="24"/>
        </w:rPr>
        <w:t>4</w:t>
      </w:r>
      <w:r w:rsidR="000A658F">
        <w:rPr>
          <w:rFonts w:ascii="Arial" w:hAnsi="Arial" w:cs="Arial"/>
          <w:spacing w:val="20"/>
          <w:sz w:val="24"/>
          <w:szCs w:val="24"/>
        </w:rPr>
        <w:t>1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ш.08, раздел VІ, т.1, 370 – ш.2</w:t>
      </w:r>
      <w:r w:rsidR="000A658F">
        <w:rPr>
          <w:rFonts w:ascii="Arial" w:hAnsi="Arial" w:cs="Arial"/>
          <w:spacing w:val="20"/>
          <w:sz w:val="24"/>
          <w:szCs w:val="24"/>
        </w:rPr>
        <w:t>4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ш.09, раздел VІ, т.1, 370 – ш.</w:t>
      </w:r>
      <w:r w:rsidR="00031DCA">
        <w:rPr>
          <w:rFonts w:ascii="Arial" w:hAnsi="Arial" w:cs="Arial"/>
          <w:spacing w:val="20"/>
          <w:sz w:val="24"/>
          <w:szCs w:val="24"/>
        </w:rPr>
        <w:t>6</w:t>
      </w:r>
      <w:r w:rsidR="000A658F">
        <w:rPr>
          <w:rFonts w:ascii="Arial" w:hAnsi="Arial" w:cs="Arial"/>
          <w:spacing w:val="20"/>
          <w:sz w:val="24"/>
          <w:szCs w:val="24"/>
        </w:rPr>
        <w:t>2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ш.10, раздел VІ, т.1, 370 – ш.</w:t>
      </w:r>
      <w:r w:rsidR="000A658F">
        <w:rPr>
          <w:rFonts w:ascii="Arial" w:hAnsi="Arial" w:cs="Arial"/>
          <w:spacing w:val="20"/>
          <w:sz w:val="24"/>
          <w:szCs w:val="24"/>
        </w:rPr>
        <w:t>60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ш.11, раздел VІ, т.1, 370 – ш.4</w:t>
      </w:r>
      <w:r w:rsidR="000A658F">
        <w:rPr>
          <w:rFonts w:ascii="Arial" w:hAnsi="Arial" w:cs="Arial"/>
          <w:spacing w:val="20"/>
          <w:sz w:val="24"/>
          <w:szCs w:val="24"/>
        </w:rPr>
        <w:t>7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ш.12, раздел VІ, т.1, 370 – ш.4</w:t>
      </w:r>
      <w:r w:rsidR="000A658F">
        <w:rPr>
          <w:rFonts w:ascii="Arial" w:hAnsi="Arial" w:cs="Arial"/>
          <w:spacing w:val="20"/>
          <w:sz w:val="24"/>
          <w:szCs w:val="24"/>
        </w:rPr>
        <w:t>6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ш.13, раздел VІ, т.1, 370 – ш.</w:t>
      </w:r>
      <w:r w:rsidR="00031DCA">
        <w:rPr>
          <w:rFonts w:ascii="Arial" w:hAnsi="Arial" w:cs="Arial"/>
          <w:spacing w:val="20"/>
          <w:sz w:val="24"/>
          <w:szCs w:val="24"/>
        </w:rPr>
        <w:t>7</w:t>
      </w:r>
      <w:r w:rsidR="000A658F">
        <w:rPr>
          <w:rFonts w:ascii="Arial" w:hAnsi="Arial" w:cs="Arial"/>
          <w:spacing w:val="20"/>
          <w:sz w:val="24"/>
          <w:szCs w:val="24"/>
        </w:rPr>
        <w:t>3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A941F0" w:rsidRDefault="00A941F0" w:rsidP="007034F4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Съблюдава се къде в </w:t>
      </w:r>
      <w:proofErr w:type="spellStart"/>
      <w:r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>
        <w:rPr>
          <w:rFonts w:ascii="Arial" w:hAnsi="Arial" w:cs="Arial"/>
          <w:spacing w:val="20"/>
          <w:sz w:val="24"/>
          <w:szCs w:val="24"/>
        </w:rPr>
        <w:t xml:space="preserve">. 365Б са разпределени леглата, отнесени в </w:t>
      </w:r>
      <w:proofErr w:type="spellStart"/>
      <w:r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>
        <w:rPr>
          <w:rFonts w:ascii="Arial" w:hAnsi="Arial" w:cs="Arial"/>
          <w:spacing w:val="20"/>
          <w:sz w:val="24"/>
          <w:szCs w:val="24"/>
        </w:rPr>
        <w:t>. 370 към „други“.</w:t>
      </w:r>
    </w:p>
    <w:p w:rsidR="00A941F0" w:rsidRDefault="00A941F0" w:rsidP="00A941F0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F95252" w:rsidRDefault="00A941F0" w:rsidP="007034F4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Съпоставка на данните на </w:t>
      </w:r>
      <w:r w:rsidR="00F95252">
        <w:rPr>
          <w:rFonts w:ascii="Arial" w:hAnsi="Arial" w:cs="Arial"/>
          <w:spacing w:val="20"/>
          <w:sz w:val="24"/>
          <w:szCs w:val="24"/>
        </w:rPr>
        <w:t>ш.</w:t>
      </w:r>
      <w:r w:rsidR="002D6021">
        <w:rPr>
          <w:rFonts w:ascii="Arial" w:hAnsi="Arial" w:cs="Arial"/>
          <w:spacing w:val="20"/>
          <w:sz w:val="24"/>
          <w:szCs w:val="24"/>
        </w:rPr>
        <w:t>0</w:t>
      </w:r>
      <w:r w:rsidR="00F95252">
        <w:rPr>
          <w:rFonts w:ascii="Arial" w:hAnsi="Arial" w:cs="Arial"/>
          <w:spacing w:val="20"/>
          <w:sz w:val="24"/>
          <w:szCs w:val="24"/>
        </w:rPr>
        <w:t>1, раздел VІ, т.1</w:t>
      </w:r>
      <w:r w:rsidR="002D6021">
        <w:rPr>
          <w:rFonts w:ascii="Arial" w:hAnsi="Arial" w:cs="Arial"/>
          <w:spacing w:val="20"/>
          <w:sz w:val="24"/>
          <w:szCs w:val="24"/>
        </w:rPr>
        <w:t>а</w:t>
      </w:r>
      <w:r w:rsidR="00F95252">
        <w:rPr>
          <w:rFonts w:ascii="Arial" w:hAnsi="Arial" w:cs="Arial"/>
          <w:spacing w:val="20"/>
          <w:sz w:val="24"/>
          <w:szCs w:val="24"/>
        </w:rPr>
        <w:t>, 370 – ш.</w:t>
      </w:r>
      <w:r w:rsidR="002D6021">
        <w:rPr>
          <w:rFonts w:ascii="Arial" w:hAnsi="Arial" w:cs="Arial"/>
          <w:spacing w:val="20"/>
          <w:sz w:val="24"/>
          <w:szCs w:val="24"/>
        </w:rPr>
        <w:t>01</w:t>
      </w:r>
      <w:r w:rsidR="00F95252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 w:rsidR="00F95252">
        <w:rPr>
          <w:rFonts w:ascii="Arial" w:hAnsi="Arial" w:cs="Arial"/>
          <w:spacing w:val="20"/>
          <w:sz w:val="24"/>
          <w:szCs w:val="24"/>
        </w:rPr>
        <w:t>V, т.1</w:t>
      </w:r>
      <w:r w:rsidR="002D6021">
        <w:rPr>
          <w:rFonts w:ascii="Arial" w:hAnsi="Arial" w:cs="Arial"/>
          <w:spacing w:val="20"/>
          <w:sz w:val="24"/>
          <w:szCs w:val="24"/>
        </w:rPr>
        <w:t>а</w:t>
      </w:r>
      <w:r w:rsidR="00F95252">
        <w:rPr>
          <w:rFonts w:ascii="Arial" w:hAnsi="Arial" w:cs="Arial"/>
          <w:spacing w:val="20"/>
          <w:sz w:val="24"/>
          <w:szCs w:val="24"/>
        </w:rPr>
        <w:t>, 365Б</w:t>
      </w:r>
    </w:p>
    <w:p w:rsidR="00F95252" w:rsidRDefault="00F95252" w:rsidP="00F95252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F15DBE" w:rsidRPr="00F10F6E" w:rsidRDefault="00F15DBE" w:rsidP="00F9525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Съпоставка на данните от т</w:t>
      </w:r>
      <w:r w:rsidR="007034F4">
        <w:rPr>
          <w:rFonts w:ascii="Arial" w:hAnsi="Arial" w:cs="Arial"/>
          <w:spacing w:val="20"/>
          <w:sz w:val="24"/>
          <w:szCs w:val="24"/>
        </w:rPr>
        <w:t>абл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. 3 „ Хирургически операции“ на раздел VІ от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. 370 с данните в табл. 2 „ Хирургична дейност по видове операции“ на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V на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. 365Б.</w:t>
      </w:r>
    </w:p>
    <w:p w:rsidR="000647DE" w:rsidRPr="00F10F6E" w:rsidRDefault="00F15DBE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Съпоставка на данните от раздел VІІ „Извършени изследвания“ от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>. 370 с данните от табл</w:t>
      </w:r>
      <w:r w:rsidR="007034F4">
        <w:rPr>
          <w:rFonts w:ascii="Arial" w:hAnsi="Arial" w:cs="Arial"/>
          <w:spacing w:val="20"/>
          <w:sz w:val="24"/>
          <w:szCs w:val="24"/>
        </w:rPr>
        <w:t>.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2 „Извършени изследвания“ на раздел VІ от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. 365Б  </w:t>
      </w:r>
    </w:p>
    <w:p w:rsidR="000647DE" w:rsidRPr="00F10F6E" w:rsidRDefault="00EA384D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В отчетите на</w:t>
      </w:r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КОЦ и СБАЛО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броят на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ехографии</w:t>
      </w:r>
      <w:r w:rsidRPr="00F10F6E">
        <w:rPr>
          <w:rFonts w:ascii="Arial" w:hAnsi="Arial" w:cs="Arial"/>
          <w:spacing w:val="20"/>
          <w:sz w:val="24"/>
          <w:szCs w:val="24"/>
        </w:rPr>
        <w:t>те</w:t>
      </w:r>
      <w:proofErr w:type="spellEnd"/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и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сцинтиграфии</w:t>
      </w:r>
      <w:r w:rsidR="000647DE" w:rsidRPr="00F10F6E">
        <w:rPr>
          <w:rFonts w:ascii="Arial" w:hAnsi="Arial" w:cs="Arial"/>
          <w:spacing w:val="20"/>
          <w:sz w:val="24"/>
          <w:szCs w:val="24"/>
        </w:rPr>
        <w:t>те</w:t>
      </w:r>
      <w:proofErr w:type="spellEnd"/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трябва да са равни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а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ендоскопии</w:t>
      </w:r>
      <w:r w:rsidR="000647DE" w:rsidRPr="00F10F6E">
        <w:rPr>
          <w:rFonts w:ascii="Arial" w:hAnsi="Arial" w:cs="Arial"/>
          <w:spacing w:val="20"/>
          <w:sz w:val="24"/>
          <w:szCs w:val="24"/>
        </w:rPr>
        <w:t>те</w:t>
      </w:r>
      <w:proofErr w:type="spellEnd"/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от 365Б 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да </w:t>
      </w:r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е по-голям или равен на 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сумата </w:t>
      </w:r>
      <w:r w:rsidR="000647DE" w:rsidRPr="00F10F6E">
        <w:rPr>
          <w:rFonts w:ascii="Arial" w:hAnsi="Arial" w:cs="Arial"/>
          <w:spacing w:val="20"/>
          <w:sz w:val="24"/>
          <w:szCs w:val="24"/>
        </w:rPr>
        <w:t>от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цистоскопии</w:t>
      </w:r>
      <w:proofErr w:type="spellEnd"/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ректоскопии</w:t>
      </w:r>
      <w:proofErr w:type="spellEnd"/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колоноскопии</w:t>
      </w:r>
      <w:proofErr w:type="spellEnd"/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,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гастроскопии</w:t>
      </w:r>
      <w:proofErr w:type="spellEnd"/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 и 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бронхоскопии</w:t>
      </w:r>
      <w:proofErr w:type="spellEnd"/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, отчетени в раздел VІІ на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F15DBE" w:rsidRPr="00F10F6E">
        <w:rPr>
          <w:rFonts w:ascii="Arial" w:hAnsi="Arial" w:cs="Arial"/>
          <w:spacing w:val="20"/>
          <w:sz w:val="24"/>
          <w:szCs w:val="24"/>
        </w:rPr>
        <w:t>. 370</w:t>
      </w:r>
      <w:r w:rsidR="000647DE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F15DBE" w:rsidRDefault="00EA384D" w:rsidP="00F10F6E">
      <w:pPr>
        <w:pStyle w:val="ListParagraph"/>
        <w:numPr>
          <w:ilvl w:val="2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В отчета на </w:t>
      </w:r>
      <w:r w:rsidR="000647DE" w:rsidRPr="00F10F6E">
        <w:rPr>
          <w:rFonts w:ascii="Arial" w:hAnsi="Arial" w:cs="Arial"/>
          <w:spacing w:val="20"/>
          <w:sz w:val="24"/>
          <w:szCs w:val="24"/>
        </w:rPr>
        <w:t>онкологична структура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="000647DE" w:rsidRPr="00F10F6E">
        <w:rPr>
          <w:rFonts w:ascii="Arial" w:hAnsi="Arial" w:cs="Arial"/>
          <w:spacing w:val="20"/>
          <w:sz w:val="24"/>
          <w:szCs w:val="24"/>
        </w:rPr>
        <w:t>ехографии</w:t>
      </w:r>
      <w:r w:rsidRPr="00F10F6E">
        <w:rPr>
          <w:rFonts w:ascii="Arial" w:hAnsi="Arial" w:cs="Arial"/>
          <w:spacing w:val="20"/>
          <w:sz w:val="24"/>
          <w:szCs w:val="24"/>
        </w:rPr>
        <w:t>те</w:t>
      </w:r>
      <w:proofErr w:type="spellEnd"/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и </w:t>
      </w:r>
      <w:proofErr w:type="spellStart"/>
      <w:r w:rsidR="000647DE" w:rsidRPr="00F10F6E">
        <w:rPr>
          <w:rFonts w:ascii="Arial" w:hAnsi="Arial" w:cs="Arial"/>
          <w:spacing w:val="20"/>
          <w:sz w:val="24"/>
          <w:szCs w:val="24"/>
        </w:rPr>
        <w:t>сцинтиграфиите</w:t>
      </w:r>
      <w:proofErr w:type="spellEnd"/>
      <w:r w:rsidR="000F5A9A">
        <w:rPr>
          <w:rFonts w:ascii="Arial" w:hAnsi="Arial" w:cs="Arial"/>
          <w:spacing w:val="20"/>
          <w:sz w:val="24"/>
          <w:szCs w:val="24"/>
        </w:rPr>
        <w:t>,</w:t>
      </w:r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 отчетени в 370</w:t>
      </w:r>
      <w:r w:rsidR="000F5A9A">
        <w:rPr>
          <w:rFonts w:ascii="Arial" w:hAnsi="Arial" w:cs="Arial"/>
          <w:spacing w:val="20"/>
          <w:sz w:val="24"/>
          <w:szCs w:val="24"/>
        </w:rPr>
        <w:t>,</w:t>
      </w:r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са равни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 или по</w:t>
      </w:r>
      <w:r w:rsidR="000647DE" w:rsidRPr="00F10F6E">
        <w:rPr>
          <w:rFonts w:ascii="Arial" w:hAnsi="Arial" w:cs="Arial"/>
          <w:spacing w:val="20"/>
          <w:sz w:val="24"/>
          <w:szCs w:val="24"/>
        </w:rPr>
        <w:t>-малко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="000647DE" w:rsidRPr="00F10F6E">
        <w:rPr>
          <w:rFonts w:ascii="Arial" w:hAnsi="Arial" w:cs="Arial"/>
          <w:spacing w:val="20"/>
          <w:sz w:val="24"/>
          <w:szCs w:val="24"/>
        </w:rPr>
        <w:t>на брой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 </w:t>
      </w:r>
      <w:r w:rsidR="00A941F0">
        <w:rPr>
          <w:rFonts w:ascii="Arial" w:hAnsi="Arial" w:cs="Arial"/>
          <w:spacing w:val="20"/>
          <w:sz w:val="24"/>
          <w:szCs w:val="24"/>
        </w:rPr>
        <w:t xml:space="preserve">от </w:t>
      </w:r>
      <w:proofErr w:type="spellStart"/>
      <w:r w:rsidR="00A941F0">
        <w:rPr>
          <w:rFonts w:ascii="Arial" w:hAnsi="Arial" w:cs="Arial"/>
          <w:spacing w:val="20"/>
          <w:sz w:val="24"/>
          <w:szCs w:val="24"/>
        </w:rPr>
        <w:t>ехографиите</w:t>
      </w:r>
      <w:proofErr w:type="spellEnd"/>
      <w:r w:rsidR="000647DE" w:rsidRPr="00F10F6E">
        <w:rPr>
          <w:rFonts w:ascii="Arial" w:hAnsi="Arial" w:cs="Arial"/>
          <w:spacing w:val="20"/>
          <w:sz w:val="24"/>
          <w:szCs w:val="24"/>
        </w:rPr>
        <w:t xml:space="preserve"> и </w:t>
      </w:r>
      <w:proofErr w:type="spellStart"/>
      <w:r w:rsidR="000647DE" w:rsidRPr="00F10F6E">
        <w:rPr>
          <w:rFonts w:ascii="Arial" w:hAnsi="Arial" w:cs="Arial"/>
          <w:spacing w:val="20"/>
          <w:sz w:val="24"/>
          <w:szCs w:val="24"/>
        </w:rPr>
        <w:t>сцинтиграфиите</w:t>
      </w:r>
      <w:proofErr w:type="spellEnd"/>
      <w:r w:rsidR="000F5A9A">
        <w:rPr>
          <w:rFonts w:ascii="Arial" w:hAnsi="Arial" w:cs="Arial"/>
          <w:spacing w:val="20"/>
          <w:sz w:val="24"/>
          <w:szCs w:val="24"/>
        </w:rPr>
        <w:t xml:space="preserve"> в табл.</w:t>
      </w:r>
      <w:r w:rsidR="00F15DBE" w:rsidRPr="00F10F6E">
        <w:rPr>
          <w:rFonts w:ascii="Arial" w:hAnsi="Arial" w:cs="Arial"/>
          <w:spacing w:val="20"/>
          <w:sz w:val="24"/>
          <w:szCs w:val="24"/>
        </w:rPr>
        <w:t xml:space="preserve">2 на раздел VІ на </w:t>
      </w:r>
      <w:proofErr w:type="spellStart"/>
      <w:r w:rsidR="00F15DBE" w:rsidRPr="00F10F6E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F15DBE" w:rsidRPr="00F10F6E">
        <w:rPr>
          <w:rFonts w:ascii="Arial" w:hAnsi="Arial" w:cs="Arial"/>
          <w:spacing w:val="20"/>
          <w:sz w:val="24"/>
          <w:szCs w:val="24"/>
        </w:rPr>
        <w:t>. 365Б/</w:t>
      </w:r>
    </w:p>
    <w:p w:rsidR="00FA2BC2" w:rsidRPr="00F10F6E" w:rsidRDefault="00FA2BC2" w:rsidP="00FA2BC2">
      <w:pPr>
        <w:pStyle w:val="ListParagraph"/>
        <w:spacing w:line="360" w:lineRule="auto"/>
        <w:ind w:left="1638"/>
        <w:rPr>
          <w:rFonts w:ascii="Arial" w:hAnsi="Arial" w:cs="Arial"/>
          <w:spacing w:val="20"/>
          <w:sz w:val="24"/>
          <w:szCs w:val="24"/>
        </w:rPr>
      </w:pPr>
    </w:p>
    <w:p w:rsidR="006277DC" w:rsidRDefault="006277DC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lastRenderedPageBreak/>
        <w:t>Съпоставка на данните в отчета с тези от отчет 372, а именно:</w:t>
      </w:r>
    </w:p>
    <w:p w:rsidR="00F95252" w:rsidRPr="00F95252" w:rsidRDefault="00F95252" w:rsidP="00F9525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 xml:space="preserve">Съпоставка на структурните звена в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ЛЗ /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пневмофтизиатрични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болници/, и в 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 структури на ЛЗ, отразени в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>. 372 и 365Б – раздел ІІ – „Стру</w:t>
      </w:r>
      <w:r w:rsidR="002D6021">
        <w:rPr>
          <w:rFonts w:ascii="Arial" w:hAnsi="Arial" w:cs="Arial"/>
          <w:spacing w:val="20"/>
          <w:sz w:val="24"/>
          <w:szCs w:val="24"/>
        </w:rPr>
        <w:t>ктурни звена“ на 372 и раздел І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 на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. 365Б. </w:t>
      </w:r>
    </w:p>
    <w:p w:rsidR="00F95252" w:rsidRPr="00F95252" w:rsidRDefault="00F95252" w:rsidP="00F9525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 xml:space="preserve">Съпоставка на персонала по категории и специалности в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>. 372 и 365Б – съответно раздел І и раздел ІІ.</w:t>
      </w:r>
    </w:p>
    <w:p w:rsidR="00F95252" w:rsidRPr="00F95252" w:rsidRDefault="00F95252" w:rsidP="00F9525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 xml:space="preserve">Структурата по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бронхология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се отчита или към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пневмология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и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фтизиатрия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, или към образна диагностика в 365Б. Същото важи и за персонала. </w:t>
      </w:r>
    </w:p>
    <w:p w:rsidR="00F95252" w:rsidRPr="00F95252" w:rsidRDefault="00F95252" w:rsidP="00F9525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 xml:space="preserve">Съпоставка на данните в раздел ІІІ „Консултативно-амбулаторна дейност“ – </w:t>
      </w:r>
      <w:r w:rsidR="007034F4">
        <w:rPr>
          <w:rFonts w:ascii="Arial" w:hAnsi="Arial" w:cs="Arial"/>
          <w:spacing w:val="20"/>
          <w:sz w:val="24"/>
          <w:szCs w:val="24"/>
        </w:rPr>
        <w:t xml:space="preserve">ш.01, 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к.1 и к.2 на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. 372 с данните </w:t>
      </w:r>
      <w:r w:rsidR="007034F4">
        <w:rPr>
          <w:rFonts w:ascii="Arial" w:hAnsi="Arial" w:cs="Arial"/>
          <w:spacing w:val="20"/>
          <w:sz w:val="24"/>
          <w:szCs w:val="24"/>
        </w:rPr>
        <w:t xml:space="preserve">на ш.01, </w:t>
      </w:r>
      <w:r w:rsidRPr="00F95252">
        <w:rPr>
          <w:rFonts w:ascii="Arial" w:hAnsi="Arial" w:cs="Arial"/>
          <w:spacing w:val="20"/>
          <w:sz w:val="24"/>
          <w:szCs w:val="24"/>
        </w:rPr>
        <w:t>к.1 и 2 на Раздел І</w:t>
      </w:r>
      <w:r w:rsidR="002D6021">
        <w:rPr>
          <w:rFonts w:ascii="Arial" w:hAnsi="Arial" w:cs="Arial"/>
          <w:spacing w:val="20"/>
          <w:sz w:val="24"/>
          <w:szCs w:val="24"/>
        </w:rPr>
        <w:t>ІІ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 в 365Б. </w:t>
      </w:r>
    </w:p>
    <w:p w:rsidR="00F95252" w:rsidRPr="00F95252" w:rsidRDefault="00F95252" w:rsidP="00F9525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 xml:space="preserve">Съпоставка на данните в раздел VІ, т. 1 Леглови фонд и неговото използване“ на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>. 372</w:t>
      </w:r>
      <w:r w:rsidR="00073F61">
        <w:rPr>
          <w:rFonts w:ascii="Arial" w:hAnsi="Arial" w:cs="Arial"/>
          <w:spacing w:val="20"/>
          <w:sz w:val="24"/>
          <w:szCs w:val="24"/>
        </w:rPr>
        <w:t xml:space="preserve"> с тези 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във всички колони на табл. 1.,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V Дейност на стационара на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. 365Б /за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пневмофтизиартричните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болници/  и съпоставка на данните за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легла и движението на тях в отчетите на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пневмофтизиатричните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 xml:space="preserve"> структури, като се има предвид, че те могат да бъдат, както за активно лечение, така и за дългосрочни грижи. </w:t>
      </w:r>
    </w:p>
    <w:p w:rsidR="00F95252" w:rsidRPr="00F95252" w:rsidRDefault="00F95252" w:rsidP="00F95252">
      <w:pPr>
        <w:pStyle w:val="ListParagraph"/>
        <w:spacing w:line="360" w:lineRule="auto"/>
        <w:ind w:left="360"/>
        <w:rPr>
          <w:rFonts w:ascii="Arial" w:hAnsi="Arial" w:cs="Arial"/>
          <w:spacing w:val="20"/>
          <w:sz w:val="24"/>
          <w:szCs w:val="24"/>
        </w:rPr>
      </w:pPr>
    </w:p>
    <w:p w:rsidR="00F95252" w:rsidRPr="00F95252" w:rsidRDefault="00F95252" w:rsidP="00F9525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>ш.01, раздел VІ, т.1, 37</w:t>
      </w:r>
      <w:r w:rsidR="008248DF">
        <w:rPr>
          <w:rFonts w:ascii="Arial" w:hAnsi="Arial" w:cs="Arial"/>
          <w:spacing w:val="20"/>
          <w:sz w:val="24"/>
          <w:szCs w:val="24"/>
        </w:rPr>
        <w:t>2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 – ш.01,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 w:rsidRPr="00F95252">
        <w:rPr>
          <w:rFonts w:ascii="Arial" w:hAnsi="Arial" w:cs="Arial"/>
          <w:spacing w:val="20"/>
          <w:sz w:val="24"/>
          <w:szCs w:val="24"/>
        </w:rPr>
        <w:t>V, т.1, 365Б</w:t>
      </w:r>
    </w:p>
    <w:p w:rsidR="00F95252" w:rsidRPr="00F95252" w:rsidRDefault="00F95252" w:rsidP="00F9525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>ш.02, раздел VІ, т.1, 37</w:t>
      </w:r>
      <w:r w:rsidR="008248DF">
        <w:rPr>
          <w:rFonts w:ascii="Arial" w:hAnsi="Arial" w:cs="Arial"/>
          <w:spacing w:val="20"/>
          <w:sz w:val="24"/>
          <w:szCs w:val="24"/>
        </w:rPr>
        <w:t>2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 – ш.03,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 w:rsidRPr="00F95252">
        <w:rPr>
          <w:rFonts w:ascii="Arial" w:hAnsi="Arial" w:cs="Arial"/>
          <w:spacing w:val="20"/>
          <w:sz w:val="24"/>
          <w:szCs w:val="24"/>
        </w:rPr>
        <w:t>V, т.1, 365Б</w:t>
      </w:r>
    </w:p>
    <w:p w:rsidR="00F95252" w:rsidRPr="00F95252" w:rsidRDefault="00F95252" w:rsidP="00F9525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>ш.03, раздел VІ, т.1, 37</w:t>
      </w:r>
      <w:r w:rsidR="008248DF">
        <w:rPr>
          <w:rFonts w:ascii="Arial" w:hAnsi="Arial" w:cs="Arial"/>
          <w:spacing w:val="20"/>
          <w:sz w:val="24"/>
          <w:szCs w:val="24"/>
        </w:rPr>
        <w:t>2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 – ш.3</w:t>
      </w:r>
      <w:r w:rsidR="00B10A8F">
        <w:rPr>
          <w:rFonts w:ascii="Arial" w:hAnsi="Arial" w:cs="Arial"/>
          <w:spacing w:val="20"/>
          <w:sz w:val="24"/>
          <w:szCs w:val="24"/>
        </w:rPr>
        <w:t>7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 и/или ш.6</w:t>
      </w:r>
      <w:r w:rsidR="00B10A8F">
        <w:rPr>
          <w:rFonts w:ascii="Arial" w:hAnsi="Arial" w:cs="Arial"/>
          <w:spacing w:val="20"/>
          <w:sz w:val="24"/>
          <w:szCs w:val="24"/>
        </w:rPr>
        <w:t>8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 w:rsidRPr="00F95252">
        <w:rPr>
          <w:rFonts w:ascii="Arial" w:hAnsi="Arial" w:cs="Arial"/>
          <w:spacing w:val="20"/>
          <w:sz w:val="24"/>
          <w:szCs w:val="24"/>
        </w:rPr>
        <w:t>V, т.1, 365Б</w:t>
      </w:r>
    </w:p>
    <w:p w:rsidR="00F95252" w:rsidRPr="00F95252" w:rsidRDefault="00F95252" w:rsidP="00F9525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>ш.08, раздел VІ, т.1, 37</w:t>
      </w:r>
      <w:r w:rsidR="008248DF">
        <w:rPr>
          <w:rFonts w:ascii="Arial" w:hAnsi="Arial" w:cs="Arial"/>
          <w:spacing w:val="20"/>
          <w:sz w:val="24"/>
          <w:szCs w:val="24"/>
        </w:rPr>
        <w:t>2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 – ш.2</w:t>
      </w:r>
      <w:r w:rsidR="00B10A8F">
        <w:rPr>
          <w:rFonts w:ascii="Arial" w:hAnsi="Arial" w:cs="Arial"/>
          <w:spacing w:val="20"/>
          <w:sz w:val="24"/>
          <w:szCs w:val="24"/>
        </w:rPr>
        <w:t>6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2D6021">
        <w:rPr>
          <w:rFonts w:ascii="Arial" w:hAnsi="Arial" w:cs="Arial"/>
          <w:spacing w:val="20"/>
          <w:sz w:val="24"/>
          <w:szCs w:val="24"/>
        </w:rPr>
        <w:t>І</w:t>
      </w:r>
      <w:r w:rsidRPr="00F95252">
        <w:rPr>
          <w:rFonts w:ascii="Arial" w:hAnsi="Arial" w:cs="Arial"/>
          <w:spacing w:val="20"/>
          <w:sz w:val="24"/>
          <w:szCs w:val="24"/>
        </w:rPr>
        <w:t>V, т.1, 365Б</w:t>
      </w:r>
    </w:p>
    <w:p w:rsidR="002D6021" w:rsidRDefault="002D6021" w:rsidP="00F9525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F95252" w:rsidRPr="00F95252" w:rsidRDefault="00A941F0" w:rsidP="00A941F0">
      <w:pPr>
        <w:pStyle w:val="ListParagraph"/>
        <w:numPr>
          <w:ilvl w:val="0"/>
          <w:numId w:val="8"/>
        </w:numPr>
        <w:spacing w:line="360" w:lineRule="auto"/>
        <w:ind w:left="851" w:hanging="567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t xml:space="preserve">Съпоставка на данните в </w:t>
      </w:r>
      <w:r w:rsidR="00F95252" w:rsidRPr="00F95252">
        <w:rPr>
          <w:rFonts w:ascii="Arial" w:hAnsi="Arial" w:cs="Arial"/>
          <w:spacing w:val="20"/>
          <w:sz w:val="24"/>
          <w:szCs w:val="24"/>
        </w:rPr>
        <w:t>ш.0</w:t>
      </w:r>
      <w:r>
        <w:rPr>
          <w:rFonts w:ascii="Arial" w:hAnsi="Arial" w:cs="Arial"/>
          <w:spacing w:val="20"/>
          <w:sz w:val="24"/>
          <w:szCs w:val="24"/>
        </w:rPr>
        <w:t>1</w:t>
      </w:r>
      <w:r w:rsidR="00F95252" w:rsidRPr="00F95252">
        <w:rPr>
          <w:rFonts w:ascii="Arial" w:hAnsi="Arial" w:cs="Arial"/>
          <w:spacing w:val="20"/>
          <w:sz w:val="24"/>
          <w:szCs w:val="24"/>
        </w:rPr>
        <w:t>, раздел VІ, т.1</w:t>
      </w:r>
      <w:r w:rsidR="00B96748">
        <w:rPr>
          <w:rFonts w:ascii="Arial" w:hAnsi="Arial" w:cs="Arial"/>
          <w:spacing w:val="20"/>
          <w:sz w:val="24"/>
          <w:szCs w:val="24"/>
        </w:rPr>
        <w:t>а</w:t>
      </w:r>
      <w:r w:rsidR="00F95252" w:rsidRPr="00F95252">
        <w:rPr>
          <w:rFonts w:ascii="Arial" w:hAnsi="Arial" w:cs="Arial"/>
          <w:spacing w:val="20"/>
          <w:sz w:val="24"/>
          <w:szCs w:val="24"/>
        </w:rPr>
        <w:t>, 37</w:t>
      </w:r>
      <w:r w:rsidR="008248DF">
        <w:rPr>
          <w:rFonts w:ascii="Arial" w:hAnsi="Arial" w:cs="Arial"/>
          <w:spacing w:val="20"/>
          <w:sz w:val="24"/>
          <w:szCs w:val="24"/>
        </w:rPr>
        <w:t>2</w:t>
      </w:r>
      <w:r w:rsidR="00F95252" w:rsidRPr="00F95252">
        <w:rPr>
          <w:rFonts w:ascii="Arial" w:hAnsi="Arial" w:cs="Arial"/>
          <w:spacing w:val="20"/>
          <w:sz w:val="24"/>
          <w:szCs w:val="24"/>
        </w:rPr>
        <w:t xml:space="preserve"> – ш.</w:t>
      </w:r>
      <w:r w:rsidR="00B96748">
        <w:rPr>
          <w:rFonts w:ascii="Arial" w:hAnsi="Arial" w:cs="Arial"/>
          <w:spacing w:val="20"/>
          <w:sz w:val="24"/>
          <w:szCs w:val="24"/>
        </w:rPr>
        <w:t>01</w:t>
      </w:r>
      <w:r w:rsidR="00F95252" w:rsidRPr="00F95252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B96748">
        <w:rPr>
          <w:rFonts w:ascii="Arial" w:hAnsi="Arial" w:cs="Arial"/>
          <w:spacing w:val="20"/>
          <w:sz w:val="24"/>
          <w:szCs w:val="24"/>
        </w:rPr>
        <w:t>І</w:t>
      </w:r>
      <w:r w:rsidR="00F95252" w:rsidRPr="00F95252">
        <w:rPr>
          <w:rFonts w:ascii="Arial" w:hAnsi="Arial" w:cs="Arial"/>
          <w:spacing w:val="20"/>
          <w:sz w:val="24"/>
          <w:szCs w:val="24"/>
        </w:rPr>
        <w:t>V, т.1</w:t>
      </w:r>
      <w:r w:rsidR="00B96748">
        <w:rPr>
          <w:rFonts w:ascii="Arial" w:hAnsi="Arial" w:cs="Arial"/>
          <w:spacing w:val="20"/>
          <w:sz w:val="24"/>
          <w:szCs w:val="24"/>
        </w:rPr>
        <w:t>а</w:t>
      </w:r>
      <w:r w:rsidR="00F95252" w:rsidRPr="00F95252">
        <w:rPr>
          <w:rFonts w:ascii="Arial" w:hAnsi="Arial" w:cs="Arial"/>
          <w:spacing w:val="20"/>
          <w:sz w:val="24"/>
          <w:szCs w:val="24"/>
        </w:rPr>
        <w:t>, 365Б</w:t>
      </w:r>
      <w:r>
        <w:rPr>
          <w:rFonts w:ascii="Arial" w:hAnsi="Arial" w:cs="Arial"/>
          <w:spacing w:val="20"/>
          <w:sz w:val="24"/>
          <w:szCs w:val="24"/>
        </w:rPr>
        <w:t>.</w:t>
      </w:r>
    </w:p>
    <w:p w:rsidR="00F95252" w:rsidRPr="00F95252" w:rsidRDefault="00F95252" w:rsidP="00F9525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F95252" w:rsidRDefault="00F95252" w:rsidP="00F95252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95252">
        <w:rPr>
          <w:rFonts w:ascii="Arial" w:hAnsi="Arial" w:cs="Arial"/>
          <w:spacing w:val="20"/>
          <w:sz w:val="24"/>
          <w:szCs w:val="24"/>
        </w:rPr>
        <w:lastRenderedPageBreak/>
        <w:t xml:space="preserve">Съпоставка на данните в раздел VІІ „Извършени изследвания“ на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>. 372</w:t>
      </w:r>
      <w:r w:rsidR="00B96748">
        <w:rPr>
          <w:rFonts w:ascii="Arial" w:hAnsi="Arial" w:cs="Arial"/>
          <w:spacing w:val="20"/>
          <w:sz w:val="24"/>
          <w:szCs w:val="24"/>
        </w:rPr>
        <w:t xml:space="preserve"> </w:t>
      </w:r>
      <w:r w:rsidRPr="00F95252">
        <w:rPr>
          <w:rFonts w:ascii="Arial" w:hAnsi="Arial" w:cs="Arial"/>
          <w:spacing w:val="20"/>
          <w:sz w:val="24"/>
          <w:szCs w:val="24"/>
        </w:rPr>
        <w:t xml:space="preserve">с табл.2  „Извършени изследвания“ на раздел VІ на </w:t>
      </w:r>
      <w:proofErr w:type="spellStart"/>
      <w:r w:rsidRPr="00F95252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F95252">
        <w:rPr>
          <w:rFonts w:ascii="Arial" w:hAnsi="Arial" w:cs="Arial"/>
          <w:spacing w:val="20"/>
          <w:sz w:val="24"/>
          <w:szCs w:val="24"/>
        </w:rPr>
        <w:t>. 365Б.</w:t>
      </w:r>
    </w:p>
    <w:p w:rsidR="00FA2BC2" w:rsidRPr="00F95252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6277DC" w:rsidRPr="00F10F6E" w:rsidRDefault="006277DC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отчет 380, а именно:</w:t>
      </w:r>
    </w:p>
    <w:p w:rsidR="00E7580A" w:rsidRPr="00F10F6E" w:rsidRDefault="00E7580A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Структура </w:t>
      </w:r>
      <w:r w:rsidR="0043711C" w:rsidRPr="00F10F6E">
        <w:rPr>
          <w:rFonts w:ascii="Arial" w:hAnsi="Arial" w:cs="Arial"/>
          <w:spacing w:val="20"/>
          <w:sz w:val="24"/>
          <w:szCs w:val="24"/>
        </w:rPr>
        <w:t>трансфузионна хем</w:t>
      </w:r>
      <w:r w:rsidR="00B302B3" w:rsidRPr="00F10F6E">
        <w:rPr>
          <w:rFonts w:ascii="Arial" w:hAnsi="Arial" w:cs="Arial"/>
          <w:spacing w:val="20"/>
          <w:sz w:val="24"/>
          <w:szCs w:val="24"/>
        </w:rPr>
        <w:t>а</w:t>
      </w:r>
      <w:r w:rsidR="0043711C" w:rsidRPr="00F10F6E">
        <w:rPr>
          <w:rFonts w:ascii="Arial" w:hAnsi="Arial" w:cs="Arial"/>
          <w:spacing w:val="20"/>
          <w:sz w:val="24"/>
          <w:szCs w:val="24"/>
        </w:rPr>
        <w:t>тология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в раздел І, 365Б – отчет 380;</w:t>
      </w:r>
    </w:p>
    <w:p w:rsidR="00E7580A" w:rsidRDefault="00E7580A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FC3C9A">
        <w:rPr>
          <w:rFonts w:ascii="Arial" w:hAnsi="Arial" w:cs="Arial"/>
          <w:spacing w:val="20"/>
          <w:sz w:val="24"/>
          <w:szCs w:val="24"/>
        </w:rPr>
        <w:t>60</w:t>
      </w:r>
      <w:r w:rsidRPr="00F10F6E">
        <w:rPr>
          <w:rFonts w:ascii="Arial" w:hAnsi="Arial" w:cs="Arial"/>
          <w:spacing w:val="20"/>
          <w:sz w:val="24"/>
          <w:szCs w:val="24"/>
        </w:rPr>
        <w:t>, раздел ІІ, 365Б = ш.3, раздел І, отчет 380;</w:t>
      </w:r>
    </w:p>
    <w:p w:rsidR="00FA2BC2" w:rsidRPr="00F10F6E" w:rsidRDefault="00FA2BC2" w:rsidP="00FA2BC2">
      <w:pPr>
        <w:pStyle w:val="ListParagraph"/>
        <w:spacing w:line="360" w:lineRule="auto"/>
        <w:ind w:left="792"/>
        <w:rPr>
          <w:rFonts w:ascii="Arial" w:hAnsi="Arial" w:cs="Arial"/>
          <w:spacing w:val="20"/>
          <w:sz w:val="24"/>
          <w:szCs w:val="24"/>
        </w:rPr>
      </w:pPr>
    </w:p>
    <w:p w:rsidR="00356EF7" w:rsidRPr="00F10F6E" w:rsidRDefault="006277DC" w:rsidP="00F10F6E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/>
          <w:spacing w:val="20"/>
          <w:sz w:val="28"/>
          <w:szCs w:val="28"/>
        </w:rPr>
      </w:pPr>
      <w:r w:rsidRPr="00F10F6E">
        <w:rPr>
          <w:rFonts w:ascii="Arial" w:hAnsi="Arial" w:cs="Arial"/>
          <w:b/>
          <w:spacing w:val="20"/>
          <w:sz w:val="28"/>
          <w:szCs w:val="28"/>
        </w:rPr>
        <w:t>Съпоставка на данните в отчета с тези от отчет 387, а именно:</w:t>
      </w:r>
    </w:p>
    <w:p w:rsidR="00356EF7" w:rsidRPr="00F10F6E" w:rsidRDefault="00356EF7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 xml:space="preserve">Структура </w:t>
      </w:r>
      <w:proofErr w:type="spellStart"/>
      <w:r w:rsidRPr="00F10F6E">
        <w:rPr>
          <w:rFonts w:ascii="Arial" w:hAnsi="Arial" w:cs="Arial"/>
          <w:spacing w:val="20"/>
          <w:sz w:val="24"/>
          <w:szCs w:val="24"/>
        </w:rPr>
        <w:t>диализно</w:t>
      </w:r>
      <w:proofErr w:type="spellEnd"/>
      <w:r w:rsidRPr="00F10F6E">
        <w:rPr>
          <w:rFonts w:ascii="Arial" w:hAnsi="Arial" w:cs="Arial"/>
          <w:spacing w:val="20"/>
          <w:sz w:val="24"/>
          <w:szCs w:val="24"/>
        </w:rPr>
        <w:t xml:space="preserve"> лечение в раздел І, 365Б – отчет 387</w:t>
      </w:r>
      <w:r w:rsidR="00E7580A" w:rsidRPr="00F10F6E">
        <w:rPr>
          <w:rFonts w:ascii="Arial" w:hAnsi="Arial" w:cs="Arial"/>
          <w:spacing w:val="20"/>
          <w:sz w:val="24"/>
          <w:szCs w:val="24"/>
        </w:rPr>
        <w:t>;</w:t>
      </w:r>
    </w:p>
    <w:p w:rsidR="00356EF7" w:rsidRDefault="00356EF7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</w:t>
      </w:r>
      <w:r w:rsidR="00267767">
        <w:rPr>
          <w:rFonts w:ascii="Arial" w:hAnsi="Arial" w:cs="Arial"/>
          <w:spacing w:val="20"/>
          <w:sz w:val="24"/>
          <w:szCs w:val="24"/>
        </w:rPr>
        <w:t>0</w:t>
      </w:r>
      <w:r w:rsidR="00FC3C9A">
        <w:rPr>
          <w:rFonts w:ascii="Arial" w:hAnsi="Arial" w:cs="Arial"/>
          <w:spacing w:val="20"/>
          <w:sz w:val="24"/>
          <w:szCs w:val="24"/>
        </w:rPr>
        <w:t>42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, раздел ІІ, 365Б </w:t>
      </w:r>
      <w:r w:rsidR="00F95252">
        <w:rPr>
          <w:rFonts w:ascii="Arial" w:hAnsi="Arial" w:cs="Arial"/>
          <w:spacing w:val="20"/>
          <w:sz w:val="24"/>
          <w:szCs w:val="24"/>
        </w:rPr>
        <w:t>-</w:t>
      </w:r>
      <w:r w:rsidRPr="00F10F6E">
        <w:rPr>
          <w:rFonts w:ascii="Arial" w:hAnsi="Arial" w:cs="Arial"/>
          <w:spacing w:val="20"/>
          <w:sz w:val="24"/>
          <w:szCs w:val="24"/>
        </w:rPr>
        <w:t xml:space="preserve"> ш.3, раздел І, отчет 387;</w:t>
      </w:r>
    </w:p>
    <w:p w:rsidR="00A56593" w:rsidRPr="00F10F6E" w:rsidRDefault="00A56593" w:rsidP="00F10F6E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F10F6E">
        <w:rPr>
          <w:rFonts w:ascii="Arial" w:hAnsi="Arial" w:cs="Arial"/>
          <w:spacing w:val="20"/>
          <w:sz w:val="24"/>
          <w:szCs w:val="24"/>
        </w:rPr>
        <w:t>ш.3</w:t>
      </w:r>
      <w:r w:rsidR="00A941F0">
        <w:rPr>
          <w:rFonts w:ascii="Arial" w:hAnsi="Arial" w:cs="Arial"/>
          <w:spacing w:val="20"/>
          <w:sz w:val="24"/>
          <w:szCs w:val="24"/>
        </w:rPr>
        <w:t>2</w:t>
      </w:r>
      <w:r w:rsidRPr="00F10F6E">
        <w:rPr>
          <w:rFonts w:ascii="Arial" w:hAnsi="Arial" w:cs="Arial"/>
          <w:spacing w:val="20"/>
          <w:sz w:val="24"/>
          <w:szCs w:val="24"/>
        </w:rPr>
        <w:t>, табл.1, раздел VІ, 365Б = апаратурата от отчет 387</w:t>
      </w:r>
      <w:r w:rsidR="00E7580A" w:rsidRPr="00F10F6E">
        <w:rPr>
          <w:rFonts w:ascii="Arial" w:hAnsi="Arial" w:cs="Arial"/>
          <w:spacing w:val="20"/>
          <w:sz w:val="24"/>
          <w:szCs w:val="24"/>
        </w:rPr>
        <w:t>.</w:t>
      </w:r>
    </w:p>
    <w:p w:rsidR="00856834" w:rsidRPr="00F10F6E" w:rsidRDefault="00856834" w:rsidP="00F10F6E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CB07F6" w:rsidRPr="00F10F6E" w:rsidRDefault="00CB07F6" w:rsidP="00F10F6E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sectPr w:rsidR="00CB07F6" w:rsidRPr="00F10F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C69" w:rsidRDefault="00746C69" w:rsidP="00494CDA">
      <w:pPr>
        <w:spacing w:after="0" w:line="240" w:lineRule="auto"/>
      </w:pPr>
      <w:r>
        <w:separator/>
      </w:r>
    </w:p>
  </w:endnote>
  <w:endnote w:type="continuationSeparator" w:id="0">
    <w:p w:rsidR="00746C69" w:rsidRDefault="00746C69" w:rsidP="0049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93" w:rsidRDefault="00DA60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30110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4CDA" w:rsidRDefault="00494C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A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4CDA" w:rsidRDefault="00494C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93" w:rsidRDefault="00DA60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C69" w:rsidRDefault="00746C69" w:rsidP="00494CDA">
      <w:pPr>
        <w:spacing w:after="0" w:line="240" w:lineRule="auto"/>
      </w:pPr>
      <w:r>
        <w:separator/>
      </w:r>
    </w:p>
  </w:footnote>
  <w:footnote w:type="continuationSeparator" w:id="0">
    <w:p w:rsidR="00746C69" w:rsidRDefault="00746C69" w:rsidP="00494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93" w:rsidRDefault="00DA60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93" w:rsidRPr="00EF53E5" w:rsidRDefault="00DA6093" w:rsidP="00DA6093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DA6093" w:rsidRDefault="00DA60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093" w:rsidRDefault="00DA60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64BB3"/>
    <w:multiLevelType w:val="hybridMultilevel"/>
    <w:tmpl w:val="8E84DB9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272E2"/>
    <w:multiLevelType w:val="multilevel"/>
    <w:tmpl w:val="80BAD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642542"/>
    <w:multiLevelType w:val="hybridMultilevel"/>
    <w:tmpl w:val="3880ED5A"/>
    <w:lvl w:ilvl="0" w:tplc="0402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>
    <w:nsid w:val="138E553F"/>
    <w:multiLevelType w:val="hybridMultilevel"/>
    <w:tmpl w:val="36722FE2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>
    <w:nsid w:val="175E2D07"/>
    <w:multiLevelType w:val="hybridMultilevel"/>
    <w:tmpl w:val="32EE55AE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>
    <w:nsid w:val="1B095897"/>
    <w:multiLevelType w:val="hybridMultilevel"/>
    <w:tmpl w:val="A0F42C64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>
    <w:nsid w:val="21C117E9"/>
    <w:multiLevelType w:val="hybridMultilevel"/>
    <w:tmpl w:val="F7AE6312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8511C"/>
    <w:multiLevelType w:val="hybridMultilevel"/>
    <w:tmpl w:val="CB7E2354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>
    <w:nsid w:val="352216C2"/>
    <w:multiLevelType w:val="hybridMultilevel"/>
    <w:tmpl w:val="AE3225A0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F415482"/>
    <w:multiLevelType w:val="hybridMultilevel"/>
    <w:tmpl w:val="58E239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6700C9"/>
    <w:multiLevelType w:val="hybridMultilevel"/>
    <w:tmpl w:val="B02E69B0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>
    <w:nsid w:val="48860DBB"/>
    <w:multiLevelType w:val="hybridMultilevel"/>
    <w:tmpl w:val="0060B492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>
    <w:nsid w:val="4E8F7A51"/>
    <w:multiLevelType w:val="hybridMultilevel"/>
    <w:tmpl w:val="91B67B00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>
    <w:nsid w:val="4F1E6DCF"/>
    <w:multiLevelType w:val="hybridMultilevel"/>
    <w:tmpl w:val="F6666CE2"/>
    <w:lvl w:ilvl="0" w:tplc="0402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D125E8"/>
    <w:multiLevelType w:val="hybridMultilevel"/>
    <w:tmpl w:val="BBA65708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>
    <w:nsid w:val="5CAC78D7"/>
    <w:multiLevelType w:val="hybridMultilevel"/>
    <w:tmpl w:val="23A8360C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D2EAA"/>
    <w:multiLevelType w:val="multilevel"/>
    <w:tmpl w:val="2874369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7135E8"/>
    <w:multiLevelType w:val="hybridMultilevel"/>
    <w:tmpl w:val="7F127BC8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8">
    <w:nsid w:val="68FD05FF"/>
    <w:multiLevelType w:val="hybridMultilevel"/>
    <w:tmpl w:val="912A9A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93A27"/>
    <w:multiLevelType w:val="hybridMultilevel"/>
    <w:tmpl w:val="2F1A3FBA"/>
    <w:lvl w:ilvl="0" w:tplc="0402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">
    <w:nsid w:val="6F2E04CB"/>
    <w:multiLevelType w:val="multilevel"/>
    <w:tmpl w:val="1ADA9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638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F8F1175"/>
    <w:multiLevelType w:val="hybridMultilevel"/>
    <w:tmpl w:val="F1E0B83A"/>
    <w:lvl w:ilvl="0" w:tplc="0402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2">
    <w:nsid w:val="6FC35347"/>
    <w:multiLevelType w:val="multilevel"/>
    <w:tmpl w:val="2874369C"/>
    <w:numStyleLink w:val="Style1"/>
  </w:abstractNum>
  <w:num w:numId="1">
    <w:abstractNumId w:val="20"/>
  </w:num>
  <w:num w:numId="2">
    <w:abstractNumId w:val="1"/>
  </w:num>
  <w:num w:numId="3">
    <w:abstractNumId w:val="18"/>
  </w:num>
  <w:num w:numId="4">
    <w:abstractNumId w:val="9"/>
  </w:num>
  <w:num w:numId="5">
    <w:abstractNumId w:val="22"/>
  </w:num>
  <w:num w:numId="6">
    <w:abstractNumId w:val="16"/>
  </w:num>
  <w:num w:numId="7">
    <w:abstractNumId w:val="6"/>
  </w:num>
  <w:num w:numId="8">
    <w:abstractNumId w:val="2"/>
  </w:num>
  <w:num w:numId="9">
    <w:abstractNumId w:val="13"/>
  </w:num>
  <w:num w:numId="10">
    <w:abstractNumId w:val="11"/>
  </w:num>
  <w:num w:numId="11">
    <w:abstractNumId w:val="0"/>
  </w:num>
  <w:num w:numId="12">
    <w:abstractNumId w:val="15"/>
  </w:num>
  <w:num w:numId="13">
    <w:abstractNumId w:val="21"/>
  </w:num>
  <w:num w:numId="14">
    <w:abstractNumId w:val="19"/>
  </w:num>
  <w:num w:numId="15">
    <w:abstractNumId w:val="5"/>
  </w:num>
  <w:num w:numId="16">
    <w:abstractNumId w:val="10"/>
  </w:num>
  <w:num w:numId="17">
    <w:abstractNumId w:val="4"/>
  </w:num>
  <w:num w:numId="18">
    <w:abstractNumId w:val="7"/>
  </w:num>
  <w:num w:numId="19">
    <w:abstractNumId w:val="17"/>
  </w:num>
  <w:num w:numId="20">
    <w:abstractNumId w:val="14"/>
  </w:num>
  <w:num w:numId="21">
    <w:abstractNumId w:val="12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437"/>
    <w:rsid w:val="0000068A"/>
    <w:rsid w:val="00005B85"/>
    <w:rsid w:val="000177E0"/>
    <w:rsid w:val="00031DCA"/>
    <w:rsid w:val="00033831"/>
    <w:rsid w:val="000340BB"/>
    <w:rsid w:val="000376B3"/>
    <w:rsid w:val="00043960"/>
    <w:rsid w:val="00056479"/>
    <w:rsid w:val="000633D9"/>
    <w:rsid w:val="000647DE"/>
    <w:rsid w:val="00073F61"/>
    <w:rsid w:val="000758DC"/>
    <w:rsid w:val="000817F4"/>
    <w:rsid w:val="000914DC"/>
    <w:rsid w:val="00092DAD"/>
    <w:rsid w:val="000A476E"/>
    <w:rsid w:val="000A5838"/>
    <w:rsid w:val="000A658F"/>
    <w:rsid w:val="000B7096"/>
    <w:rsid w:val="000C0D83"/>
    <w:rsid w:val="000F1DC3"/>
    <w:rsid w:val="000F5A9A"/>
    <w:rsid w:val="001156E9"/>
    <w:rsid w:val="001169F5"/>
    <w:rsid w:val="001208B8"/>
    <w:rsid w:val="00152EF3"/>
    <w:rsid w:val="00153AAA"/>
    <w:rsid w:val="0017309C"/>
    <w:rsid w:val="0019020F"/>
    <w:rsid w:val="001906E2"/>
    <w:rsid w:val="001A194E"/>
    <w:rsid w:val="001A779C"/>
    <w:rsid w:val="001A77AC"/>
    <w:rsid w:val="001A7A44"/>
    <w:rsid w:val="001B6A35"/>
    <w:rsid w:val="001E430E"/>
    <w:rsid w:val="0021274E"/>
    <w:rsid w:val="00224E6A"/>
    <w:rsid w:val="002364AC"/>
    <w:rsid w:val="00237296"/>
    <w:rsid w:val="002372FB"/>
    <w:rsid w:val="0024100D"/>
    <w:rsid w:val="0026618C"/>
    <w:rsid w:val="00267767"/>
    <w:rsid w:val="00273C50"/>
    <w:rsid w:val="002A1EDE"/>
    <w:rsid w:val="002C7060"/>
    <w:rsid w:val="002D6021"/>
    <w:rsid w:val="002E05FF"/>
    <w:rsid w:val="002E27AA"/>
    <w:rsid w:val="002F0D67"/>
    <w:rsid w:val="002F3002"/>
    <w:rsid w:val="002F6FEB"/>
    <w:rsid w:val="00312E1D"/>
    <w:rsid w:val="0031654D"/>
    <w:rsid w:val="00324214"/>
    <w:rsid w:val="00356EF7"/>
    <w:rsid w:val="00373FAE"/>
    <w:rsid w:val="003A3E37"/>
    <w:rsid w:val="003A4642"/>
    <w:rsid w:val="003D37C8"/>
    <w:rsid w:val="003F51CA"/>
    <w:rsid w:val="004149FC"/>
    <w:rsid w:val="00421437"/>
    <w:rsid w:val="004256E3"/>
    <w:rsid w:val="00426D19"/>
    <w:rsid w:val="0043688B"/>
    <w:rsid w:val="0043711C"/>
    <w:rsid w:val="0044301F"/>
    <w:rsid w:val="004512DE"/>
    <w:rsid w:val="004630A1"/>
    <w:rsid w:val="0047416D"/>
    <w:rsid w:val="0049445A"/>
    <w:rsid w:val="00494CDA"/>
    <w:rsid w:val="004D5AAE"/>
    <w:rsid w:val="004E5F97"/>
    <w:rsid w:val="005162F3"/>
    <w:rsid w:val="005163F9"/>
    <w:rsid w:val="00523D3A"/>
    <w:rsid w:val="00531E96"/>
    <w:rsid w:val="00537D29"/>
    <w:rsid w:val="00574272"/>
    <w:rsid w:val="00586444"/>
    <w:rsid w:val="00596B28"/>
    <w:rsid w:val="00597888"/>
    <w:rsid w:val="005C1EEB"/>
    <w:rsid w:val="005E7045"/>
    <w:rsid w:val="005F2A06"/>
    <w:rsid w:val="006277DC"/>
    <w:rsid w:val="00655A9C"/>
    <w:rsid w:val="00660747"/>
    <w:rsid w:val="00680666"/>
    <w:rsid w:val="006D50D8"/>
    <w:rsid w:val="006E17F1"/>
    <w:rsid w:val="006E2713"/>
    <w:rsid w:val="006E415E"/>
    <w:rsid w:val="006E5411"/>
    <w:rsid w:val="007034F4"/>
    <w:rsid w:val="0071309D"/>
    <w:rsid w:val="00725C4A"/>
    <w:rsid w:val="00741DEB"/>
    <w:rsid w:val="00746C69"/>
    <w:rsid w:val="00747906"/>
    <w:rsid w:val="00757108"/>
    <w:rsid w:val="00770D87"/>
    <w:rsid w:val="0077359D"/>
    <w:rsid w:val="00777EEA"/>
    <w:rsid w:val="007A051B"/>
    <w:rsid w:val="007B3175"/>
    <w:rsid w:val="007B7C21"/>
    <w:rsid w:val="007C2532"/>
    <w:rsid w:val="007C7830"/>
    <w:rsid w:val="007C798A"/>
    <w:rsid w:val="007E4BF3"/>
    <w:rsid w:val="007F7455"/>
    <w:rsid w:val="008024F2"/>
    <w:rsid w:val="00803593"/>
    <w:rsid w:val="0081168F"/>
    <w:rsid w:val="0081423D"/>
    <w:rsid w:val="00820736"/>
    <w:rsid w:val="00823C3F"/>
    <w:rsid w:val="008248DF"/>
    <w:rsid w:val="0083280C"/>
    <w:rsid w:val="00856834"/>
    <w:rsid w:val="0087796B"/>
    <w:rsid w:val="008D200D"/>
    <w:rsid w:val="008D4498"/>
    <w:rsid w:val="008E0CA4"/>
    <w:rsid w:val="008E2262"/>
    <w:rsid w:val="008F4E97"/>
    <w:rsid w:val="00907069"/>
    <w:rsid w:val="0092384E"/>
    <w:rsid w:val="00940490"/>
    <w:rsid w:val="00954171"/>
    <w:rsid w:val="0095605A"/>
    <w:rsid w:val="00963395"/>
    <w:rsid w:val="00963BE4"/>
    <w:rsid w:val="009642C1"/>
    <w:rsid w:val="009662C0"/>
    <w:rsid w:val="00986C57"/>
    <w:rsid w:val="009A64CA"/>
    <w:rsid w:val="009B2F64"/>
    <w:rsid w:val="009B35EB"/>
    <w:rsid w:val="009C0D36"/>
    <w:rsid w:val="009C2185"/>
    <w:rsid w:val="009C2334"/>
    <w:rsid w:val="009C6F1C"/>
    <w:rsid w:val="009C7A90"/>
    <w:rsid w:val="009D3CC7"/>
    <w:rsid w:val="009E3FEB"/>
    <w:rsid w:val="009F2711"/>
    <w:rsid w:val="009F3B57"/>
    <w:rsid w:val="00A1668C"/>
    <w:rsid w:val="00A17497"/>
    <w:rsid w:val="00A42044"/>
    <w:rsid w:val="00A56593"/>
    <w:rsid w:val="00A607E0"/>
    <w:rsid w:val="00A62808"/>
    <w:rsid w:val="00A703B6"/>
    <w:rsid w:val="00A74539"/>
    <w:rsid w:val="00A81766"/>
    <w:rsid w:val="00A8223B"/>
    <w:rsid w:val="00A941F0"/>
    <w:rsid w:val="00A94C65"/>
    <w:rsid w:val="00AB0CEF"/>
    <w:rsid w:val="00AE16B5"/>
    <w:rsid w:val="00B010EF"/>
    <w:rsid w:val="00B10A8F"/>
    <w:rsid w:val="00B302B3"/>
    <w:rsid w:val="00B41373"/>
    <w:rsid w:val="00B4329E"/>
    <w:rsid w:val="00B655F4"/>
    <w:rsid w:val="00B70A17"/>
    <w:rsid w:val="00B71034"/>
    <w:rsid w:val="00B71ADA"/>
    <w:rsid w:val="00B760A6"/>
    <w:rsid w:val="00B8139F"/>
    <w:rsid w:val="00B86B52"/>
    <w:rsid w:val="00B934C5"/>
    <w:rsid w:val="00B96748"/>
    <w:rsid w:val="00BA464E"/>
    <w:rsid w:val="00BA5D78"/>
    <w:rsid w:val="00BA6147"/>
    <w:rsid w:val="00BB5CA9"/>
    <w:rsid w:val="00BC256D"/>
    <w:rsid w:val="00BD286E"/>
    <w:rsid w:val="00BD2FFD"/>
    <w:rsid w:val="00BE7A2E"/>
    <w:rsid w:val="00BE7D08"/>
    <w:rsid w:val="00BF3771"/>
    <w:rsid w:val="00C01A07"/>
    <w:rsid w:val="00C125E3"/>
    <w:rsid w:val="00C16B09"/>
    <w:rsid w:val="00C20F00"/>
    <w:rsid w:val="00C27BB9"/>
    <w:rsid w:val="00C32347"/>
    <w:rsid w:val="00C36174"/>
    <w:rsid w:val="00C45277"/>
    <w:rsid w:val="00C55295"/>
    <w:rsid w:val="00C77A91"/>
    <w:rsid w:val="00CB07F6"/>
    <w:rsid w:val="00CB4771"/>
    <w:rsid w:val="00CD2336"/>
    <w:rsid w:val="00CD2BA0"/>
    <w:rsid w:val="00CD63EF"/>
    <w:rsid w:val="00CE2890"/>
    <w:rsid w:val="00CE7222"/>
    <w:rsid w:val="00D0619A"/>
    <w:rsid w:val="00D1167E"/>
    <w:rsid w:val="00D22341"/>
    <w:rsid w:val="00D25C72"/>
    <w:rsid w:val="00D36429"/>
    <w:rsid w:val="00D52120"/>
    <w:rsid w:val="00D54EEA"/>
    <w:rsid w:val="00D61D33"/>
    <w:rsid w:val="00D84D90"/>
    <w:rsid w:val="00DA10DC"/>
    <w:rsid w:val="00DA6093"/>
    <w:rsid w:val="00DC2711"/>
    <w:rsid w:val="00DD3B16"/>
    <w:rsid w:val="00DD5CA3"/>
    <w:rsid w:val="00DE707D"/>
    <w:rsid w:val="00DF1E5D"/>
    <w:rsid w:val="00E16779"/>
    <w:rsid w:val="00E16E8D"/>
    <w:rsid w:val="00E33569"/>
    <w:rsid w:val="00E51EA0"/>
    <w:rsid w:val="00E7580A"/>
    <w:rsid w:val="00E76116"/>
    <w:rsid w:val="00E77821"/>
    <w:rsid w:val="00E81C34"/>
    <w:rsid w:val="00E95D4A"/>
    <w:rsid w:val="00E96CD1"/>
    <w:rsid w:val="00EA384D"/>
    <w:rsid w:val="00EA5F0A"/>
    <w:rsid w:val="00EC63A2"/>
    <w:rsid w:val="00EF4D91"/>
    <w:rsid w:val="00F10F6E"/>
    <w:rsid w:val="00F15DBE"/>
    <w:rsid w:val="00F216E7"/>
    <w:rsid w:val="00F26284"/>
    <w:rsid w:val="00F4103A"/>
    <w:rsid w:val="00F437EB"/>
    <w:rsid w:val="00F4569E"/>
    <w:rsid w:val="00F47909"/>
    <w:rsid w:val="00F553CD"/>
    <w:rsid w:val="00F62492"/>
    <w:rsid w:val="00F66E50"/>
    <w:rsid w:val="00F80AB1"/>
    <w:rsid w:val="00F87F3D"/>
    <w:rsid w:val="00F94330"/>
    <w:rsid w:val="00F95252"/>
    <w:rsid w:val="00F967B1"/>
    <w:rsid w:val="00FA2BC2"/>
    <w:rsid w:val="00FB14C0"/>
    <w:rsid w:val="00FB2554"/>
    <w:rsid w:val="00FB681B"/>
    <w:rsid w:val="00FC3C9A"/>
    <w:rsid w:val="00FD0685"/>
    <w:rsid w:val="00FE12AD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0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CDA"/>
  </w:style>
  <w:style w:type="paragraph" w:styleId="Footer">
    <w:name w:val="footer"/>
    <w:basedOn w:val="Normal"/>
    <w:link w:val="FooterChar"/>
    <w:uiPriority w:val="99"/>
    <w:unhideWhenUsed/>
    <w:rsid w:val="0049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CDA"/>
  </w:style>
  <w:style w:type="paragraph" w:styleId="BalloonText">
    <w:name w:val="Balloon Text"/>
    <w:basedOn w:val="Normal"/>
    <w:link w:val="BalloonTextChar"/>
    <w:uiPriority w:val="99"/>
    <w:semiHidden/>
    <w:unhideWhenUsed/>
    <w:rsid w:val="00B43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29E"/>
    <w:rPr>
      <w:rFonts w:ascii="Tahoma" w:hAnsi="Tahoma" w:cs="Tahoma"/>
      <w:sz w:val="16"/>
      <w:szCs w:val="16"/>
    </w:rPr>
  </w:style>
  <w:style w:type="numbering" w:customStyle="1" w:styleId="Style1">
    <w:name w:val="Style1"/>
    <w:uiPriority w:val="99"/>
    <w:rsid w:val="00757108"/>
    <w:pPr>
      <w:numPr>
        <w:numId w:val="6"/>
      </w:numPr>
    </w:pPr>
  </w:style>
  <w:style w:type="character" w:styleId="Strong">
    <w:name w:val="Strong"/>
    <w:basedOn w:val="DefaultParagraphFont"/>
    <w:uiPriority w:val="22"/>
    <w:qFormat/>
    <w:rsid w:val="007571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0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4CDA"/>
  </w:style>
  <w:style w:type="paragraph" w:styleId="Footer">
    <w:name w:val="footer"/>
    <w:basedOn w:val="Normal"/>
    <w:link w:val="FooterChar"/>
    <w:uiPriority w:val="99"/>
    <w:unhideWhenUsed/>
    <w:rsid w:val="0049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4CDA"/>
  </w:style>
  <w:style w:type="paragraph" w:styleId="BalloonText">
    <w:name w:val="Balloon Text"/>
    <w:basedOn w:val="Normal"/>
    <w:link w:val="BalloonTextChar"/>
    <w:uiPriority w:val="99"/>
    <w:semiHidden/>
    <w:unhideWhenUsed/>
    <w:rsid w:val="00B43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29E"/>
    <w:rPr>
      <w:rFonts w:ascii="Tahoma" w:hAnsi="Tahoma" w:cs="Tahoma"/>
      <w:sz w:val="16"/>
      <w:szCs w:val="16"/>
    </w:rPr>
  </w:style>
  <w:style w:type="numbering" w:customStyle="1" w:styleId="Style1">
    <w:name w:val="Style1"/>
    <w:uiPriority w:val="99"/>
    <w:rsid w:val="00757108"/>
    <w:pPr>
      <w:numPr>
        <w:numId w:val="6"/>
      </w:numPr>
    </w:pPr>
  </w:style>
  <w:style w:type="character" w:styleId="Strong">
    <w:name w:val="Strong"/>
    <w:basedOn w:val="DefaultParagraphFont"/>
    <w:uiPriority w:val="22"/>
    <w:qFormat/>
    <w:rsid w:val="007571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4A4CD-034B-476C-92EE-47FAA989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13</Pages>
  <Words>2444</Words>
  <Characters>13934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pc96</dc:creator>
  <cp:lastModifiedBy>pc96</cp:lastModifiedBy>
  <cp:revision>144</cp:revision>
  <cp:lastPrinted>2016-11-23T11:41:00Z</cp:lastPrinted>
  <dcterms:created xsi:type="dcterms:W3CDTF">2015-12-10T07:40:00Z</dcterms:created>
  <dcterms:modified xsi:type="dcterms:W3CDTF">2021-12-20T07:39:00Z</dcterms:modified>
</cp:coreProperties>
</file>