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0" w:rsidRPr="00EF53B0" w:rsidRDefault="00EF53B0" w:rsidP="00EF53B0">
      <w:pPr>
        <w:pStyle w:val="NormalWeb"/>
        <w:spacing w:before="0" w:beforeAutospacing="0" w:after="0" w:afterAutospacing="0"/>
        <w:jc w:val="center"/>
        <w:rPr>
          <w:i/>
          <w:imprint/>
          <w:color w:val="0000FF"/>
          <w:sz w:val="36"/>
          <w:szCs w:val="36"/>
        </w:rPr>
      </w:pPr>
      <w:r w:rsidRPr="00EF53B0">
        <w:rPr>
          <w:i/>
          <w:imprint/>
          <w:color w:val="0000FF"/>
          <w:sz w:val="36"/>
          <w:szCs w:val="36"/>
        </w:rPr>
        <w:t>„ ВРЕМЕ Е ЗА СВЯТ БЕЗ ТУБЕРКУЛОЗА”</w:t>
      </w:r>
    </w:p>
    <w:p w:rsidR="00B87890" w:rsidRPr="00B87890" w:rsidRDefault="00B87890" w:rsidP="00C11FB8">
      <w:pPr>
        <w:jc w:val="center"/>
        <w:rPr>
          <w:b/>
          <w:i/>
          <w:emboss/>
          <w:sz w:val="28"/>
          <w:szCs w:val="28"/>
        </w:rPr>
      </w:pPr>
    </w:p>
    <w:p w:rsidR="00180015" w:rsidRDefault="00CC5555" w:rsidP="00CC5555">
      <w:pPr>
        <w:jc w:val="both"/>
        <w:rPr>
          <w:i/>
          <w:sz w:val="22"/>
          <w:szCs w:val="22"/>
        </w:rPr>
      </w:pPr>
      <w:r>
        <w:rPr>
          <w:sz w:val="22"/>
          <w:szCs w:val="22"/>
          <w:lang w:val="ru-RU"/>
        </w:rPr>
        <w:t xml:space="preserve">      </w:t>
      </w:r>
      <w:r w:rsidR="00C11FB8" w:rsidRPr="0059650A">
        <w:rPr>
          <w:sz w:val="22"/>
          <w:szCs w:val="22"/>
        </w:rPr>
        <w:t>Туберкулозата е  ин</w:t>
      </w:r>
      <w:r>
        <w:rPr>
          <w:sz w:val="22"/>
          <w:szCs w:val="22"/>
        </w:rPr>
        <w:t xml:space="preserve">фекциозно заболяване, причинено </w:t>
      </w:r>
      <w:r w:rsidR="00C11FB8" w:rsidRPr="0059650A">
        <w:rPr>
          <w:sz w:val="22"/>
          <w:szCs w:val="22"/>
        </w:rPr>
        <w:t xml:space="preserve">обикновено </w:t>
      </w:r>
      <w:r>
        <w:rPr>
          <w:sz w:val="22"/>
          <w:szCs w:val="22"/>
        </w:rPr>
        <w:t xml:space="preserve">от </w:t>
      </w:r>
      <w:r w:rsidR="00C11FB8" w:rsidRPr="0059650A">
        <w:rPr>
          <w:sz w:val="22"/>
          <w:szCs w:val="22"/>
        </w:rPr>
        <w:t>Микобактериум туберкулозис. Разпростра</w:t>
      </w:r>
      <w:r>
        <w:rPr>
          <w:sz w:val="22"/>
          <w:szCs w:val="22"/>
        </w:rPr>
        <w:t xml:space="preserve">нява се по въздушно-капков път, </w:t>
      </w:r>
      <w:r w:rsidR="00C11FB8" w:rsidRPr="0059650A">
        <w:rPr>
          <w:sz w:val="22"/>
          <w:szCs w:val="22"/>
        </w:rPr>
        <w:t xml:space="preserve">чрез кожата, чрез храната. </w:t>
      </w:r>
      <w:r>
        <w:rPr>
          <w:sz w:val="22"/>
          <w:szCs w:val="22"/>
        </w:rPr>
        <w:t>А</w:t>
      </w:r>
      <w:r w:rsidR="00C11FB8" w:rsidRPr="0059650A">
        <w:rPr>
          <w:sz w:val="22"/>
          <w:szCs w:val="22"/>
        </w:rPr>
        <w:t>такува белите дробове, но може да засегне още ставите, костите, бъбреците, менингите, като 50% от случаите завършва със смърт</w:t>
      </w:r>
      <w:r w:rsidR="00C11FB8" w:rsidRPr="00977832">
        <w:rPr>
          <w:i/>
          <w:sz w:val="22"/>
          <w:szCs w:val="22"/>
        </w:rPr>
        <w:t>.</w:t>
      </w:r>
    </w:p>
    <w:p w:rsidR="00735611" w:rsidRDefault="00180015" w:rsidP="00CC5555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735611" w:rsidRPr="00735611">
        <w:rPr>
          <w:sz w:val="22"/>
          <w:szCs w:val="22"/>
        </w:rPr>
        <w:t xml:space="preserve">Три са основните фактора за борба със заболяването: </w:t>
      </w:r>
    </w:p>
    <w:p w:rsidR="00735611" w:rsidRPr="00B10C6A" w:rsidRDefault="00735611" w:rsidP="00B10C6A">
      <w:pPr>
        <w:numPr>
          <w:ilvl w:val="0"/>
          <w:numId w:val="25"/>
        </w:numPr>
        <w:jc w:val="center"/>
        <w:rPr>
          <w:b/>
          <w:shadow/>
          <w:color w:val="FF0000"/>
          <w:sz w:val="32"/>
          <w:szCs w:val="32"/>
        </w:rPr>
      </w:pPr>
      <w:r w:rsidRPr="00B10C6A">
        <w:rPr>
          <w:b/>
          <w:shadow/>
          <w:color w:val="FF0000"/>
          <w:sz w:val="32"/>
          <w:szCs w:val="32"/>
        </w:rPr>
        <w:t>Имунизиране</w:t>
      </w:r>
    </w:p>
    <w:p w:rsidR="00735611" w:rsidRPr="00B10C6A" w:rsidRDefault="00735611" w:rsidP="00B10C6A">
      <w:pPr>
        <w:numPr>
          <w:ilvl w:val="0"/>
          <w:numId w:val="25"/>
        </w:numPr>
        <w:jc w:val="center"/>
        <w:rPr>
          <w:b/>
          <w:shadow/>
          <w:color w:val="008000"/>
          <w:sz w:val="32"/>
          <w:szCs w:val="32"/>
        </w:rPr>
      </w:pPr>
      <w:r w:rsidRPr="00B10C6A">
        <w:rPr>
          <w:b/>
          <w:shadow/>
          <w:color w:val="008000"/>
          <w:sz w:val="32"/>
          <w:szCs w:val="32"/>
        </w:rPr>
        <w:t>Ранна диагностика</w:t>
      </w:r>
    </w:p>
    <w:p w:rsidR="00735611" w:rsidRPr="00CE6D24" w:rsidRDefault="00735611" w:rsidP="00B10C6A">
      <w:pPr>
        <w:numPr>
          <w:ilvl w:val="0"/>
          <w:numId w:val="25"/>
        </w:numPr>
        <w:jc w:val="center"/>
        <w:rPr>
          <w:b/>
          <w:shadow/>
          <w:color w:val="0000FF"/>
          <w:sz w:val="32"/>
          <w:szCs w:val="32"/>
        </w:rPr>
      </w:pPr>
      <w:r w:rsidRPr="00CE6D24">
        <w:rPr>
          <w:b/>
          <w:shadow/>
          <w:color w:val="0000FF"/>
          <w:sz w:val="32"/>
          <w:szCs w:val="32"/>
        </w:rPr>
        <w:t>Своевременно лечение</w:t>
      </w:r>
    </w:p>
    <w:p w:rsidR="00C3381A" w:rsidRDefault="00C11FB8" w:rsidP="00A02D8B">
      <w:pPr>
        <w:rPr>
          <w:sz w:val="22"/>
          <w:szCs w:val="22"/>
        </w:rPr>
      </w:pPr>
      <w:r w:rsidRPr="00735611">
        <w:rPr>
          <w:b/>
          <w:shadow/>
          <w:color w:val="FF0000"/>
        </w:rPr>
        <w:t xml:space="preserve">За да се избегне заразяването </w:t>
      </w:r>
      <w:r w:rsidR="00CC5555" w:rsidRPr="00735611">
        <w:rPr>
          <w:b/>
          <w:shadow/>
          <w:color w:val="FF0000"/>
        </w:rPr>
        <w:t xml:space="preserve">в световен мащаб се </w:t>
      </w:r>
      <w:r w:rsidRPr="00735611">
        <w:rPr>
          <w:b/>
          <w:shadow/>
          <w:color w:val="FF0000"/>
        </w:rPr>
        <w:t>използва</w:t>
      </w:r>
      <w:r w:rsidRPr="00735611">
        <w:rPr>
          <w:i/>
          <w:shadow/>
          <w:color w:val="FF0000"/>
        </w:rPr>
        <w:t xml:space="preserve"> </w:t>
      </w:r>
      <w:r w:rsidRPr="00735611">
        <w:rPr>
          <w:rStyle w:val="Strong"/>
          <w:shadow/>
          <w:color w:val="FF0000"/>
        </w:rPr>
        <w:t>БЦЖ ваксина</w:t>
      </w:r>
      <w:r w:rsidR="00A02D8B">
        <w:rPr>
          <w:rStyle w:val="Strong"/>
          <w:shadow/>
          <w:color w:val="FF0000"/>
        </w:rPr>
        <w:t xml:space="preserve"> - </w:t>
      </w:r>
      <w:r w:rsidRPr="00977832">
        <w:rPr>
          <w:i/>
          <w:sz w:val="22"/>
          <w:szCs w:val="22"/>
        </w:rPr>
        <w:t xml:space="preserve"> </w:t>
      </w:r>
      <w:r w:rsidRPr="00977832">
        <w:rPr>
          <w:sz w:val="22"/>
          <w:szCs w:val="22"/>
        </w:rPr>
        <w:t xml:space="preserve"> </w:t>
      </w:r>
      <w:r w:rsidR="00CC5555">
        <w:rPr>
          <w:sz w:val="22"/>
          <w:szCs w:val="22"/>
        </w:rPr>
        <w:t xml:space="preserve">БЦЖ </w:t>
      </w:r>
      <w:r w:rsidRPr="0059650A">
        <w:rPr>
          <w:sz w:val="22"/>
          <w:szCs w:val="22"/>
        </w:rPr>
        <w:t xml:space="preserve">(BCG) ваксина се използва за изграждане на имунитет срещу туберкулозния причинител и предотвратяване на болестта. </w:t>
      </w:r>
    </w:p>
    <w:p w:rsidR="00A02D8B" w:rsidRPr="002A012C" w:rsidRDefault="00D42E6E" w:rsidP="00B10C6A">
      <w:pPr>
        <w:rPr>
          <w:sz w:val="22"/>
          <w:szCs w:val="22"/>
        </w:rPr>
      </w:pPr>
      <w:r>
        <w:rPr>
          <w:noProof/>
          <w:color w:val="FF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2743200" cy="1778000"/>
            <wp:effectExtent l="19050" t="0" r="0" b="0"/>
            <wp:wrapSquare wrapText="bothSides"/>
            <wp:docPr id="4" name="Picture 4" descr="BCJ_vak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J_vaks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1FB8" w:rsidRPr="00735611">
        <w:rPr>
          <w:rStyle w:val="Strong"/>
          <w:shadow/>
          <w:color w:val="FF0000"/>
        </w:rPr>
        <w:t>Как и защо се поставя БЦЖ ваксина?</w:t>
      </w:r>
      <w:r w:rsidR="00A02D8B">
        <w:rPr>
          <w:rStyle w:val="Strong"/>
          <w:shadow/>
          <w:color w:val="FF0000"/>
        </w:rPr>
        <w:t>-</w:t>
      </w:r>
      <w:r w:rsidR="002A012C">
        <w:rPr>
          <w:rStyle w:val="Strong"/>
          <w:shadow/>
          <w:color w:val="FF0000"/>
        </w:rPr>
        <w:t xml:space="preserve"> </w:t>
      </w:r>
      <w:r w:rsidR="00A02D8B" w:rsidRPr="002A012C">
        <w:rPr>
          <w:sz w:val="22"/>
          <w:szCs w:val="22"/>
        </w:rPr>
        <w:t>З</w:t>
      </w:r>
      <w:r w:rsidR="00C11FB8" w:rsidRPr="002A012C">
        <w:rPr>
          <w:sz w:val="22"/>
          <w:szCs w:val="22"/>
        </w:rPr>
        <w:t xml:space="preserve">а защита срещу </w:t>
      </w:r>
      <w:hyperlink r:id="rId8" w:tgtFrame="_blank" w:tooltip="Туберкулоза на дихателните органи, потвърдена бактериологично и хистологично мкб A15  Още за: Туберкулоза на дихателните органи, потвърдена бактериологично и хистологично | мкб A15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туберкулоза</w:t>
        </w:r>
      </w:hyperlink>
      <w:r w:rsidR="00C11FB8" w:rsidRPr="002A012C">
        <w:rPr>
          <w:sz w:val="22"/>
          <w:szCs w:val="22"/>
        </w:rPr>
        <w:t>,</w:t>
      </w:r>
      <w:r w:rsidR="00A02D8B" w:rsidRPr="002A012C">
        <w:rPr>
          <w:sz w:val="22"/>
          <w:szCs w:val="22"/>
        </w:rPr>
        <w:t xml:space="preserve"> </w:t>
      </w:r>
      <w:r w:rsidR="00C11FB8" w:rsidRPr="002A012C">
        <w:rPr>
          <w:rStyle w:val="Emphasis"/>
          <w:sz w:val="22"/>
          <w:szCs w:val="22"/>
        </w:rPr>
        <w:t>БЦЖ ваксината</w:t>
      </w:r>
      <w:r w:rsidR="00C11FB8" w:rsidRPr="002A012C">
        <w:rPr>
          <w:sz w:val="22"/>
          <w:szCs w:val="22"/>
        </w:rPr>
        <w:t xml:space="preserve"> се инжектира подкожно в лявото рамо. </w:t>
      </w:r>
      <w:r w:rsidR="00C11FB8" w:rsidRPr="002A012C">
        <w:rPr>
          <w:rStyle w:val="Emphasis"/>
          <w:i w:val="0"/>
          <w:sz w:val="22"/>
          <w:szCs w:val="22"/>
        </w:rPr>
        <w:t>Тя</w:t>
      </w:r>
      <w:r w:rsidR="00C11FB8" w:rsidRPr="002A012C">
        <w:rPr>
          <w:i/>
          <w:sz w:val="22"/>
          <w:szCs w:val="22"/>
        </w:rPr>
        <w:t xml:space="preserve"> </w:t>
      </w:r>
      <w:r w:rsidR="00C11FB8" w:rsidRPr="002A012C">
        <w:rPr>
          <w:sz w:val="22"/>
          <w:szCs w:val="22"/>
        </w:rPr>
        <w:t>обикновено се поставя от 48-мия час след раждането на детето, но при необходимост се повтаря на 7-месечна възраст. Бебето трябва да е здраво родено и да не е имало контакт с болни от туберкулоза.След това, няколко пъти през детството</w:t>
      </w:r>
      <w:r w:rsidR="00C11FB8" w:rsidRPr="002A012C">
        <w:rPr>
          <w:sz w:val="22"/>
          <w:szCs w:val="22"/>
          <w:lang w:val="ru-RU"/>
        </w:rPr>
        <w:t xml:space="preserve"> </w:t>
      </w:r>
      <w:r w:rsidR="00A02D8B" w:rsidRPr="002A012C">
        <w:rPr>
          <w:i/>
          <w:sz w:val="22"/>
          <w:szCs w:val="22"/>
        </w:rPr>
        <w:t>(</w:t>
      </w:r>
      <w:r w:rsidR="00C11FB8" w:rsidRPr="002A012C">
        <w:rPr>
          <w:i/>
          <w:sz w:val="22"/>
          <w:szCs w:val="22"/>
        </w:rPr>
        <w:t>на 6-7 години,  на 10-11 години )</w:t>
      </w:r>
      <w:r w:rsidR="00C11FB8" w:rsidRPr="002A012C">
        <w:rPr>
          <w:sz w:val="22"/>
          <w:szCs w:val="22"/>
        </w:rPr>
        <w:t xml:space="preserve"> се извършва </w:t>
      </w:r>
      <w:hyperlink r:id="rId9" w:tgtFrame="_blank" w:tooltip="Туберкулинов кожен тест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кожен тест</w:t>
        </w:r>
      </w:hyperlink>
      <w:r w:rsidR="00C11FB8" w:rsidRPr="002A012C">
        <w:rPr>
          <w:sz w:val="22"/>
          <w:szCs w:val="22"/>
        </w:rPr>
        <w:t xml:space="preserve"> (</w:t>
      </w:r>
      <w:hyperlink r:id="rId10" w:tgtFrame="_blank" w:tooltip="Проба на Манту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Манту-проба</w:t>
        </w:r>
      </w:hyperlink>
      <w:r w:rsidR="00C11FB8" w:rsidRPr="002A012C">
        <w:rPr>
          <w:sz w:val="22"/>
          <w:szCs w:val="22"/>
        </w:rPr>
        <w:t>)</w:t>
      </w:r>
      <w:r w:rsidR="00A02D8B" w:rsidRPr="002A012C">
        <w:rPr>
          <w:sz w:val="22"/>
          <w:szCs w:val="22"/>
        </w:rPr>
        <w:t>.П</w:t>
      </w:r>
      <w:r w:rsidR="00C11FB8" w:rsidRPr="002A012C">
        <w:rPr>
          <w:sz w:val="22"/>
          <w:szCs w:val="22"/>
        </w:rPr>
        <w:t>ри</w:t>
      </w:r>
      <w:r w:rsidR="009367E7" w:rsidRPr="002A012C">
        <w:rPr>
          <w:sz w:val="22"/>
          <w:szCs w:val="22"/>
        </w:rPr>
        <w:t xml:space="preserve"> (-) резултат</w:t>
      </w:r>
      <w:r w:rsidR="00C11FB8" w:rsidRPr="002A012C">
        <w:rPr>
          <w:sz w:val="22"/>
          <w:szCs w:val="22"/>
        </w:rPr>
        <w:t xml:space="preserve"> се </w:t>
      </w:r>
      <w:r w:rsidR="009367E7" w:rsidRPr="002A012C">
        <w:rPr>
          <w:sz w:val="22"/>
          <w:szCs w:val="22"/>
        </w:rPr>
        <w:t>прави</w:t>
      </w:r>
      <w:r w:rsidR="00995B22" w:rsidRPr="002A012C">
        <w:rPr>
          <w:sz w:val="22"/>
          <w:szCs w:val="22"/>
        </w:rPr>
        <w:t xml:space="preserve"> </w:t>
      </w:r>
      <w:r w:rsidR="00A02D8B" w:rsidRPr="002A012C">
        <w:rPr>
          <w:sz w:val="22"/>
          <w:szCs w:val="22"/>
        </w:rPr>
        <w:t>повторна ваксинация</w:t>
      </w:r>
      <w:r w:rsidR="00C11FB8" w:rsidRPr="002A012C">
        <w:rPr>
          <w:sz w:val="22"/>
          <w:szCs w:val="22"/>
        </w:rPr>
        <w:t>.</w:t>
      </w:r>
      <w:r w:rsidR="00A02D8B" w:rsidRPr="002A012C">
        <w:rPr>
          <w:sz w:val="22"/>
          <w:szCs w:val="22"/>
        </w:rPr>
        <w:t xml:space="preserve"> </w:t>
      </w:r>
    </w:p>
    <w:p w:rsidR="00C11FB8" w:rsidRPr="002A012C" w:rsidRDefault="00D42E6E" w:rsidP="00A02D8B">
      <w:pPr>
        <w:jc w:val="both"/>
        <w:rPr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720725</wp:posOffset>
            </wp:positionV>
            <wp:extent cx="2743200" cy="1637030"/>
            <wp:effectExtent l="19050" t="0" r="0" b="0"/>
            <wp:wrapSquare wrapText="bothSides"/>
            <wp:docPr id="5" name="Picture 5" descr="be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1FB8" w:rsidRPr="002A012C">
        <w:rPr>
          <w:sz w:val="22"/>
          <w:szCs w:val="22"/>
        </w:rPr>
        <w:t xml:space="preserve">При правилно поставяняне на </w:t>
      </w:r>
      <w:r w:rsidR="00C11FB8" w:rsidRPr="002A012C">
        <w:rPr>
          <w:rStyle w:val="Emphasis"/>
          <w:sz w:val="22"/>
          <w:szCs w:val="22"/>
        </w:rPr>
        <w:t>БЦЖ ваксина</w:t>
      </w:r>
      <w:r w:rsidR="00C11FB8" w:rsidRPr="002A012C">
        <w:rPr>
          <w:sz w:val="22"/>
          <w:szCs w:val="22"/>
        </w:rPr>
        <w:t xml:space="preserve">, на мястото на инжектиране трябва да се образува малка подутина, която да изчезне до 6-8 часа. Участъка не се натиска или втрива. Желателно е след това мястото да не се мокри и да се предпази от замърсяване в продължение на 24 часа. Ако </w:t>
      </w:r>
      <w:r w:rsidR="00D726EB" w:rsidRPr="002A012C">
        <w:rPr>
          <w:sz w:val="22"/>
          <w:szCs w:val="22"/>
        </w:rPr>
        <w:t>има</w:t>
      </w:r>
      <w:r w:rsidR="00C11FB8" w:rsidRPr="002A012C">
        <w:rPr>
          <w:sz w:val="22"/>
          <w:szCs w:val="22"/>
        </w:rPr>
        <w:t xml:space="preserve"> раничка, не </w:t>
      </w:r>
      <w:r w:rsidR="00D726EB" w:rsidRPr="002A012C">
        <w:rPr>
          <w:sz w:val="22"/>
          <w:szCs w:val="22"/>
        </w:rPr>
        <w:t xml:space="preserve">се третира </w:t>
      </w:r>
      <w:r w:rsidR="00C11FB8" w:rsidRPr="002A012C">
        <w:rPr>
          <w:sz w:val="22"/>
          <w:szCs w:val="22"/>
        </w:rPr>
        <w:t xml:space="preserve"> </w:t>
      </w:r>
      <w:r w:rsidR="00D726EB" w:rsidRPr="002A012C">
        <w:rPr>
          <w:sz w:val="22"/>
          <w:szCs w:val="22"/>
        </w:rPr>
        <w:t>с йод или спиртни разтвори.</w:t>
      </w:r>
      <w:r w:rsidR="00C11FB8" w:rsidRPr="002A012C">
        <w:rPr>
          <w:sz w:val="22"/>
          <w:szCs w:val="22"/>
        </w:rPr>
        <w:t xml:space="preserve">Тя може да се покрие само със суха марля, но без да се поставя лепенка. Ако се изтича секрет </w:t>
      </w:r>
      <w:r w:rsidR="00995B22" w:rsidRPr="002A012C">
        <w:rPr>
          <w:sz w:val="22"/>
          <w:szCs w:val="22"/>
        </w:rPr>
        <w:t>може</w:t>
      </w:r>
      <w:r w:rsidR="00C11FB8" w:rsidRPr="002A012C">
        <w:rPr>
          <w:sz w:val="22"/>
          <w:szCs w:val="22"/>
        </w:rPr>
        <w:t xml:space="preserve"> леко туширане с риванол, но в никакъв случай не се изстисква. </w:t>
      </w:r>
    </w:p>
    <w:p w:rsidR="00C11FB8" w:rsidRPr="00C11FB8" w:rsidRDefault="008005AE" w:rsidP="00A02D8B">
      <w:pPr>
        <w:jc w:val="both"/>
        <w:rPr>
          <w:lang w:val="ru-RU"/>
        </w:rPr>
      </w:pPr>
      <w:r w:rsidRPr="002A012C">
        <w:rPr>
          <w:sz w:val="22"/>
          <w:szCs w:val="22"/>
        </w:rPr>
        <w:t xml:space="preserve">     </w:t>
      </w:r>
      <w:r w:rsidR="00C11FB8" w:rsidRPr="002A012C">
        <w:rPr>
          <w:sz w:val="22"/>
          <w:szCs w:val="22"/>
        </w:rPr>
        <w:t>Образуването на белег не е доказателство за ефикасността на ваксината, а е просто лесен начин за установяването й.</w:t>
      </w:r>
      <w:r w:rsidR="00CC5555" w:rsidRPr="002A012C">
        <w:rPr>
          <w:sz w:val="22"/>
          <w:szCs w:val="22"/>
        </w:rPr>
        <w:t xml:space="preserve"> </w:t>
      </w:r>
      <w:r w:rsidR="00C11FB8" w:rsidRPr="002A012C">
        <w:rPr>
          <w:sz w:val="22"/>
          <w:szCs w:val="22"/>
        </w:rPr>
        <w:t xml:space="preserve">В наши дни при липсата му е необходимо извършването на </w:t>
      </w:r>
      <w:hyperlink r:id="rId12" w:tgtFrame="_blank" w:tooltip="Проба на Манту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Манту проба</w:t>
        </w:r>
      </w:hyperlink>
      <w:r w:rsidR="00C11FB8" w:rsidRPr="002A012C">
        <w:rPr>
          <w:sz w:val="22"/>
          <w:szCs w:val="22"/>
        </w:rPr>
        <w:t xml:space="preserve"> </w:t>
      </w:r>
      <w:r w:rsidR="00A02D8B" w:rsidRPr="002A012C">
        <w:rPr>
          <w:sz w:val="22"/>
          <w:szCs w:val="22"/>
        </w:rPr>
        <w:t>от</w:t>
      </w:r>
      <w:r w:rsidR="00C11FB8" w:rsidRPr="002A012C">
        <w:rPr>
          <w:sz w:val="22"/>
          <w:szCs w:val="22"/>
        </w:rPr>
        <w:t xml:space="preserve"> 7 до 10-месечна възраст. </w:t>
      </w:r>
      <w:r w:rsidR="0015358E" w:rsidRPr="002A012C">
        <w:rPr>
          <w:sz w:val="22"/>
          <w:szCs w:val="22"/>
        </w:rPr>
        <w:t xml:space="preserve">    </w:t>
      </w:r>
      <w:r w:rsidR="00C11FB8" w:rsidRPr="002A012C">
        <w:rPr>
          <w:sz w:val="22"/>
          <w:szCs w:val="22"/>
        </w:rPr>
        <w:t>Ако пробата е отрицателна, е необходимо извършването на реваксинация.</w:t>
      </w:r>
      <w:r w:rsidR="00C11FB8">
        <w:t xml:space="preserve">   </w:t>
      </w:r>
    </w:p>
    <w:p w:rsidR="0015358E" w:rsidRPr="002A012C" w:rsidRDefault="00C11FB8" w:rsidP="00A02D8B">
      <w:pPr>
        <w:jc w:val="both"/>
        <w:rPr>
          <w:sz w:val="22"/>
          <w:szCs w:val="22"/>
        </w:rPr>
      </w:pPr>
      <w:r w:rsidRPr="00735611">
        <w:rPr>
          <w:rStyle w:val="Strong"/>
          <w:shadow/>
          <w:color w:val="FF0000"/>
        </w:rPr>
        <w:t>Ефикасност на БЦЖ ваксина</w:t>
      </w:r>
      <w:r w:rsidR="00A02D8B">
        <w:rPr>
          <w:rStyle w:val="Strong"/>
          <w:shadow/>
          <w:color w:val="FF0000"/>
        </w:rPr>
        <w:t xml:space="preserve"> </w:t>
      </w:r>
      <w:r w:rsidR="00A02D8B" w:rsidRPr="002A012C">
        <w:rPr>
          <w:rStyle w:val="Strong"/>
          <w:shadow/>
          <w:color w:val="FF0000"/>
          <w:sz w:val="22"/>
          <w:szCs w:val="22"/>
        </w:rPr>
        <w:t xml:space="preserve">- </w:t>
      </w:r>
      <w:r w:rsidRPr="002A012C">
        <w:rPr>
          <w:sz w:val="22"/>
          <w:szCs w:val="22"/>
        </w:rPr>
        <w:t xml:space="preserve">В </w:t>
      </w:r>
      <w:r w:rsidR="00510696" w:rsidRPr="002A012C">
        <w:rPr>
          <w:sz w:val="22"/>
          <w:szCs w:val="22"/>
        </w:rPr>
        <w:t>България</w:t>
      </w:r>
      <w:r w:rsidR="00CF4290">
        <w:rPr>
          <w:sz w:val="22"/>
          <w:szCs w:val="22"/>
        </w:rPr>
        <w:t>,</w:t>
      </w:r>
      <w:r w:rsidRPr="002A012C">
        <w:rPr>
          <w:sz w:val="22"/>
          <w:szCs w:val="22"/>
        </w:rPr>
        <w:t xml:space="preserve"> където туберкулозата е ендемична, децата може да имат контакт с туберкулозни ба</w:t>
      </w:r>
      <w:r w:rsidR="00B01FF9" w:rsidRPr="002A012C">
        <w:rPr>
          <w:sz w:val="22"/>
          <w:szCs w:val="22"/>
        </w:rPr>
        <w:t>ктерии още в най-ранна възраст.</w:t>
      </w:r>
      <w:r w:rsidRPr="002A012C">
        <w:rPr>
          <w:sz w:val="22"/>
          <w:szCs w:val="22"/>
        </w:rPr>
        <w:t>Имунитета на бебета и малки</w:t>
      </w:r>
      <w:r w:rsidR="00510696" w:rsidRPr="002A012C">
        <w:rPr>
          <w:sz w:val="22"/>
          <w:szCs w:val="22"/>
        </w:rPr>
        <w:t>т</w:t>
      </w:r>
      <w:r w:rsidR="00B10C6A" w:rsidRPr="002A012C">
        <w:rPr>
          <w:sz w:val="22"/>
          <w:szCs w:val="22"/>
          <w:lang w:val="en-US"/>
        </w:rPr>
        <w:t>e</w:t>
      </w:r>
      <w:r w:rsidR="00510696" w:rsidRPr="002A012C">
        <w:rPr>
          <w:sz w:val="22"/>
          <w:szCs w:val="22"/>
        </w:rPr>
        <w:t xml:space="preserve"> </w:t>
      </w:r>
      <w:r w:rsidRPr="002A012C">
        <w:rPr>
          <w:sz w:val="22"/>
          <w:szCs w:val="22"/>
        </w:rPr>
        <w:t>деца не е достатъчно устойчив</w:t>
      </w:r>
      <w:r w:rsidR="00D726EB" w:rsidRPr="002A012C">
        <w:rPr>
          <w:sz w:val="22"/>
          <w:szCs w:val="22"/>
        </w:rPr>
        <w:t xml:space="preserve"> и</w:t>
      </w:r>
      <w:r w:rsidRPr="002A012C">
        <w:rPr>
          <w:sz w:val="22"/>
          <w:szCs w:val="22"/>
        </w:rPr>
        <w:t xml:space="preserve"> </w:t>
      </w:r>
      <w:r w:rsidRPr="00CF4290">
        <w:rPr>
          <w:i/>
          <w:iCs/>
          <w:color w:val="0000FF"/>
          <w:sz w:val="22"/>
          <w:szCs w:val="22"/>
          <w:u w:val="single"/>
        </w:rPr>
        <w:t>преки</w:t>
      </w:r>
      <w:r w:rsidR="00CF4290" w:rsidRPr="00CF4290">
        <w:rPr>
          <w:i/>
          <w:iCs/>
          <w:color w:val="0000FF"/>
          <w:sz w:val="22"/>
          <w:szCs w:val="22"/>
          <w:u w:val="single"/>
        </w:rPr>
        <w:t xml:space="preserve">те </w:t>
      </w:r>
      <w:hyperlink r:id="rId13" w:tgtFrame="_blank" w:tooltip="Контакт с болен и възможност от заразяване с туберкулоза мкб Z20.1  Още за: Контакт с болен и възможност от заразяване с туберкулоза | мкб Z20.1" w:history="1">
        <w:r w:rsidRPr="00CF4290">
          <w:rPr>
            <w:rStyle w:val="Emphasis"/>
            <w:i w:val="0"/>
            <w:iCs w:val="0"/>
            <w:color w:val="0000FF"/>
            <w:sz w:val="22"/>
            <w:szCs w:val="22"/>
            <w:u w:val="single"/>
          </w:rPr>
          <w:t>контакти с туберкулозно болни</w:t>
        </w:r>
      </w:hyperlink>
      <w:r w:rsidRPr="00CF4290">
        <w:rPr>
          <w:i/>
          <w:iCs/>
          <w:color w:val="0000FF"/>
          <w:sz w:val="22"/>
          <w:szCs w:val="22"/>
          <w:u w:val="single"/>
        </w:rPr>
        <w:t xml:space="preserve"> </w:t>
      </w:r>
      <w:r w:rsidR="00D726EB" w:rsidRPr="00CF4290">
        <w:rPr>
          <w:i/>
          <w:iCs/>
          <w:color w:val="0000FF"/>
          <w:sz w:val="22"/>
          <w:szCs w:val="22"/>
          <w:u w:val="single"/>
        </w:rPr>
        <w:t>са</w:t>
      </w:r>
      <w:r w:rsidRPr="00CF4290">
        <w:rPr>
          <w:i/>
          <w:iCs/>
          <w:color w:val="0000FF"/>
          <w:sz w:val="22"/>
          <w:szCs w:val="22"/>
          <w:u w:val="single"/>
        </w:rPr>
        <w:t xml:space="preserve"> абсолютно забранен</w:t>
      </w:r>
      <w:r w:rsidR="00D726EB" w:rsidRPr="00CF4290">
        <w:rPr>
          <w:i/>
          <w:iCs/>
          <w:color w:val="0000FF"/>
          <w:sz w:val="22"/>
          <w:szCs w:val="22"/>
          <w:u w:val="single"/>
        </w:rPr>
        <w:t>и</w:t>
      </w:r>
      <w:r w:rsidR="00CF4290">
        <w:rPr>
          <w:i/>
          <w:iCs/>
          <w:color w:val="0000FF"/>
          <w:sz w:val="22"/>
          <w:szCs w:val="22"/>
          <w:u w:val="single"/>
        </w:rPr>
        <w:t>.</w:t>
      </w:r>
      <w:r w:rsidRPr="002A012C">
        <w:rPr>
          <w:sz w:val="22"/>
          <w:szCs w:val="22"/>
        </w:rPr>
        <w:t xml:space="preserve"> Заболяването в детска възраст се различава съществено от формата на туберкулоза</w:t>
      </w:r>
      <w:r w:rsidR="00D726EB" w:rsidRPr="002A012C">
        <w:rPr>
          <w:sz w:val="22"/>
          <w:szCs w:val="22"/>
        </w:rPr>
        <w:t xml:space="preserve"> при възрастните. </w:t>
      </w:r>
      <w:r w:rsidR="00FD3EB0" w:rsidRPr="002A012C">
        <w:rPr>
          <w:sz w:val="22"/>
          <w:szCs w:val="22"/>
        </w:rPr>
        <w:t>В</w:t>
      </w:r>
      <w:r w:rsidRPr="002A012C">
        <w:rPr>
          <w:sz w:val="22"/>
          <w:szCs w:val="22"/>
        </w:rPr>
        <w:t xml:space="preserve"> повечето случаи </w:t>
      </w:r>
      <w:r w:rsidR="00FD3EB0" w:rsidRPr="002A012C">
        <w:rPr>
          <w:sz w:val="22"/>
          <w:szCs w:val="22"/>
        </w:rPr>
        <w:t>има</w:t>
      </w:r>
      <w:r w:rsidRPr="002A012C">
        <w:rPr>
          <w:sz w:val="22"/>
          <w:szCs w:val="22"/>
        </w:rPr>
        <w:t xml:space="preserve"> засягане на </w:t>
      </w:r>
      <w:hyperlink r:id="rId14" w:tgtFrame="_blank" w:tooltip="Туберкулозен менингит (G01*) мкб A17.0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менингите</w:t>
        </w:r>
      </w:hyperlink>
      <w:r w:rsidRPr="002A012C">
        <w:rPr>
          <w:sz w:val="22"/>
          <w:szCs w:val="22"/>
        </w:rPr>
        <w:t xml:space="preserve">, </w:t>
      </w:r>
      <w:hyperlink r:id="rId15" w:tgtFrame="_blank" w:tooltip="Туберкулоза на пикочо-половите органи мкб A18.1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пикочните пътища</w:t>
        </w:r>
      </w:hyperlink>
      <w:r w:rsidRPr="002A012C">
        <w:rPr>
          <w:sz w:val="22"/>
          <w:szCs w:val="22"/>
        </w:rPr>
        <w:t>,</w:t>
      </w:r>
      <w:r w:rsidR="00510696" w:rsidRPr="002A012C">
        <w:rPr>
          <w:sz w:val="22"/>
          <w:szCs w:val="22"/>
        </w:rPr>
        <w:t xml:space="preserve"> </w:t>
      </w:r>
      <w:hyperlink r:id="rId16" w:tgtFrame="_blank" w:tooltip="Туберкулоза на костите и ставите мкб A18.0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костите</w:t>
        </w:r>
      </w:hyperlink>
      <w:r w:rsidRPr="002A012C">
        <w:rPr>
          <w:sz w:val="22"/>
          <w:szCs w:val="22"/>
        </w:rPr>
        <w:t xml:space="preserve"> и </w:t>
      </w:r>
      <w:hyperlink r:id="rId17" w:tgtFrame="_blank" w:tooltip="Туберкулоза на други органи мкб A18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други органи</w:t>
        </w:r>
      </w:hyperlink>
      <w:r w:rsidRPr="002A012C">
        <w:rPr>
          <w:sz w:val="22"/>
          <w:szCs w:val="22"/>
        </w:rPr>
        <w:t xml:space="preserve">. </w:t>
      </w:r>
    </w:p>
    <w:p w:rsidR="00C11FB8" w:rsidRPr="002A012C" w:rsidRDefault="00C11FB8" w:rsidP="0015358E">
      <w:pPr>
        <w:jc w:val="both"/>
        <w:rPr>
          <w:sz w:val="22"/>
          <w:szCs w:val="22"/>
        </w:rPr>
      </w:pPr>
      <w:r w:rsidRPr="002A012C">
        <w:rPr>
          <w:i/>
          <w:color w:val="0000FF"/>
          <w:sz w:val="22"/>
          <w:szCs w:val="22"/>
        </w:rPr>
        <w:t xml:space="preserve">Важно е да се знае, че ефективността на </w:t>
      </w:r>
      <w:r w:rsidRPr="002A012C">
        <w:rPr>
          <w:rStyle w:val="Emphasis"/>
          <w:color w:val="0000FF"/>
          <w:sz w:val="22"/>
          <w:szCs w:val="22"/>
        </w:rPr>
        <w:t>БЦЖ ваксина</w:t>
      </w:r>
      <w:r w:rsidRPr="002A012C">
        <w:rPr>
          <w:i/>
          <w:color w:val="0000FF"/>
          <w:sz w:val="22"/>
          <w:szCs w:val="22"/>
        </w:rPr>
        <w:t xml:space="preserve"> не е 100 </w:t>
      </w:r>
      <w:r w:rsidR="00420661" w:rsidRPr="002A012C">
        <w:rPr>
          <w:i/>
          <w:color w:val="0000FF"/>
          <w:sz w:val="22"/>
          <w:szCs w:val="22"/>
        </w:rPr>
        <w:t>%.</w:t>
      </w:r>
      <w:r w:rsidRPr="002A012C">
        <w:rPr>
          <w:sz w:val="22"/>
          <w:szCs w:val="22"/>
        </w:rPr>
        <w:t xml:space="preserve"> </w:t>
      </w:r>
      <w:r w:rsidR="00420661" w:rsidRPr="002A012C">
        <w:rPr>
          <w:sz w:val="22"/>
          <w:szCs w:val="22"/>
        </w:rPr>
        <w:t xml:space="preserve">По </w:t>
      </w:r>
      <w:r w:rsidRPr="002A012C">
        <w:rPr>
          <w:sz w:val="22"/>
          <w:szCs w:val="22"/>
        </w:rPr>
        <w:t>света се установява различен процент на ефективност</w:t>
      </w:r>
      <w:r w:rsidR="00420661" w:rsidRPr="002A012C">
        <w:rPr>
          <w:sz w:val="22"/>
          <w:szCs w:val="22"/>
        </w:rPr>
        <w:t>,</w:t>
      </w:r>
      <w:r w:rsidR="00D726EB" w:rsidRPr="002A012C">
        <w:rPr>
          <w:sz w:val="22"/>
          <w:szCs w:val="22"/>
        </w:rPr>
        <w:t xml:space="preserve"> като </w:t>
      </w:r>
      <w:r w:rsidRPr="002A012C">
        <w:rPr>
          <w:sz w:val="22"/>
          <w:szCs w:val="22"/>
        </w:rPr>
        <w:t xml:space="preserve">той </w:t>
      </w:r>
      <w:r w:rsidR="00D726EB" w:rsidRPr="002A012C">
        <w:rPr>
          <w:rStyle w:val="Emphasis"/>
          <w:sz w:val="22"/>
          <w:szCs w:val="22"/>
        </w:rPr>
        <w:t>варира от 60-</w:t>
      </w:r>
      <w:r w:rsidRPr="002A012C">
        <w:rPr>
          <w:rStyle w:val="Emphasis"/>
          <w:sz w:val="22"/>
          <w:szCs w:val="22"/>
        </w:rPr>
        <w:t>80%</w:t>
      </w:r>
      <w:r w:rsidR="00D726EB" w:rsidRPr="002A012C">
        <w:rPr>
          <w:sz w:val="22"/>
          <w:szCs w:val="22"/>
        </w:rPr>
        <w:t xml:space="preserve">.Това зависи </w:t>
      </w:r>
      <w:r w:rsidR="0034055A" w:rsidRPr="002A012C">
        <w:rPr>
          <w:sz w:val="22"/>
          <w:szCs w:val="22"/>
        </w:rPr>
        <w:t xml:space="preserve">от </w:t>
      </w:r>
      <w:r w:rsidRPr="002A012C">
        <w:rPr>
          <w:sz w:val="22"/>
          <w:szCs w:val="22"/>
        </w:rPr>
        <w:t xml:space="preserve">генетичните разлики </w:t>
      </w:r>
      <w:r w:rsidR="00420661" w:rsidRPr="002A012C">
        <w:rPr>
          <w:sz w:val="22"/>
          <w:szCs w:val="22"/>
        </w:rPr>
        <w:t>при</w:t>
      </w:r>
      <w:r w:rsidR="0034055A" w:rsidRPr="002A012C">
        <w:rPr>
          <w:sz w:val="22"/>
          <w:szCs w:val="22"/>
        </w:rPr>
        <w:t xml:space="preserve"> </w:t>
      </w:r>
      <w:r w:rsidR="00420661" w:rsidRPr="002A012C">
        <w:rPr>
          <w:sz w:val="22"/>
          <w:szCs w:val="22"/>
        </w:rPr>
        <w:t>хората</w:t>
      </w:r>
      <w:r w:rsidR="0034055A" w:rsidRPr="002A012C">
        <w:rPr>
          <w:sz w:val="22"/>
          <w:szCs w:val="22"/>
        </w:rPr>
        <w:t xml:space="preserve">, </w:t>
      </w:r>
      <w:r w:rsidRPr="002A012C">
        <w:rPr>
          <w:sz w:val="22"/>
          <w:szCs w:val="22"/>
        </w:rPr>
        <w:t>промените в околната среда,</w:t>
      </w:r>
      <w:r w:rsidR="0034055A" w:rsidRPr="002A012C">
        <w:rPr>
          <w:sz w:val="22"/>
          <w:szCs w:val="22"/>
        </w:rPr>
        <w:t xml:space="preserve"> </w:t>
      </w:r>
      <w:r w:rsidRPr="002A012C">
        <w:rPr>
          <w:sz w:val="22"/>
          <w:szCs w:val="22"/>
        </w:rPr>
        <w:t>наличието на др</w:t>
      </w:r>
      <w:r w:rsidR="00CF4290">
        <w:rPr>
          <w:sz w:val="22"/>
          <w:szCs w:val="22"/>
        </w:rPr>
        <w:t xml:space="preserve">уги </w:t>
      </w:r>
      <w:r w:rsidR="0034055A" w:rsidRPr="002A012C">
        <w:rPr>
          <w:sz w:val="22"/>
          <w:szCs w:val="22"/>
        </w:rPr>
        <w:t xml:space="preserve">патогенни бактерии в средата, </w:t>
      </w:r>
      <w:r w:rsidRPr="002A012C">
        <w:rPr>
          <w:sz w:val="22"/>
          <w:szCs w:val="22"/>
        </w:rPr>
        <w:t>раз</w:t>
      </w:r>
      <w:r w:rsidR="0034055A" w:rsidRPr="002A012C">
        <w:rPr>
          <w:sz w:val="22"/>
          <w:szCs w:val="22"/>
        </w:rPr>
        <w:t>ликата в лабораторните условия,</w:t>
      </w:r>
      <w:r w:rsidRPr="002A012C">
        <w:rPr>
          <w:sz w:val="22"/>
          <w:szCs w:val="22"/>
        </w:rPr>
        <w:t> големи генетични разлики в щамовете</w:t>
      </w:r>
      <w:r w:rsidR="00420661" w:rsidRPr="002A012C">
        <w:rPr>
          <w:sz w:val="22"/>
          <w:szCs w:val="22"/>
        </w:rPr>
        <w:t xml:space="preserve"> на </w:t>
      </w:r>
      <w:r w:rsidRPr="002A012C">
        <w:rPr>
          <w:sz w:val="22"/>
          <w:szCs w:val="22"/>
        </w:rPr>
        <w:t>култивирани</w:t>
      </w:r>
      <w:r w:rsidR="00420661" w:rsidRPr="002A012C">
        <w:rPr>
          <w:sz w:val="22"/>
          <w:szCs w:val="22"/>
        </w:rPr>
        <w:t>те</w:t>
      </w:r>
      <w:r w:rsidRPr="002A012C">
        <w:rPr>
          <w:sz w:val="22"/>
          <w:szCs w:val="22"/>
        </w:rPr>
        <w:t xml:space="preserve"> туберкулозни бактерии</w:t>
      </w:r>
      <w:r w:rsidR="00420661" w:rsidRPr="002A012C">
        <w:rPr>
          <w:sz w:val="22"/>
          <w:szCs w:val="22"/>
        </w:rPr>
        <w:t xml:space="preserve">. Относно </w:t>
      </w:r>
      <w:r w:rsidRPr="002A012C">
        <w:rPr>
          <w:rStyle w:val="Emphasis"/>
          <w:sz w:val="22"/>
          <w:szCs w:val="22"/>
        </w:rPr>
        <w:t>продължителност</w:t>
      </w:r>
      <w:r w:rsidR="00420661" w:rsidRPr="002A012C">
        <w:rPr>
          <w:rStyle w:val="Emphasis"/>
          <w:sz w:val="22"/>
          <w:szCs w:val="22"/>
        </w:rPr>
        <w:t>та</w:t>
      </w:r>
      <w:r w:rsidRPr="002A012C">
        <w:rPr>
          <w:rStyle w:val="Emphasis"/>
          <w:sz w:val="22"/>
          <w:szCs w:val="22"/>
        </w:rPr>
        <w:t xml:space="preserve"> на действие на ваксината</w:t>
      </w:r>
      <w:r w:rsidR="00CF4290">
        <w:rPr>
          <w:rStyle w:val="Emphasis"/>
          <w:sz w:val="22"/>
          <w:szCs w:val="22"/>
        </w:rPr>
        <w:t xml:space="preserve"> </w:t>
      </w:r>
      <w:r w:rsidR="00420661" w:rsidRPr="002A012C">
        <w:rPr>
          <w:rStyle w:val="Emphasis"/>
          <w:sz w:val="22"/>
          <w:szCs w:val="22"/>
        </w:rPr>
        <w:t xml:space="preserve"> </w:t>
      </w:r>
      <w:r w:rsidR="00420661" w:rsidRPr="002A012C">
        <w:rPr>
          <w:sz w:val="22"/>
          <w:szCs w:val="22"/>
        </w:rPr>
        <w:t>и</w:t>
      </w:r>
      <w:r w:rsidRPr="002A012C">
        <w:rPr>
          <w:sz w:val="22"/>
          <w:szCs w:val="22"/>
        </w:rPr>
        <w:t xml:space="preserve">ма данни сочещи, че този срок може да варира от </w:t>
      </w:r>
      <w:r w:rsidRPr="002A012C">
        <w:rPr>
          <w:rStyle w:val="Emphasis"/>
          <w:sz w:val="22"/>
          <w:szCs w:val="22"/>
        </w:rPr>
        <w:t xml:space="preserve">15 </w:t>
      </w:r>
      <w:r w:rsidRPr="002A012C">
        <w:rPr>
          <w:sz w:val="22"/>
          <w:szCs w:val="22"/>
        </w:rPr>
        <w:t xml:space="preserve">до дори </w:t>
      </w:r>
      <w:r w:rsidRPr="002A012C">
        <w:rPr>
          <w:rStyle w:val="Emphasis"/>
          <w:sz w:val="22"/>
          <w:szCs w:val="22"/>
        </w:rPr>
        <w:t>60 години</w:t>
      </w:r>
      <w:r w:rsidR="00420661" w:rsidRPr="002A012C">
        <w:rPr>
          <w:sz w:val="22"/>
          <w:szCs w:val="22"/>
        </w:rPr>
        <w:t xml:space="preserve">. </w:t>
      </w:r>
    </w:p>
    <w:p w:rsidR="0034055A" w:rsidRPr="00735611" w:rsidRDefault="00C11FB8" w:rsidP="00735611">
      <w:pPr>
        <w:rPr>
          <w:rStyle w:val="Strong"/>
        </w:rPr>
      </w:pPr>
      <w:r w:rsidRPr="00735611">
        <w:rPr>
          <w:rStyle w:val="Strong"/>
          <w:shadow/>
          <w:color w:val="FF0000"/>
        </w:rPr>
        <w:t>Странични реакции от БЦЖ ваксина</w:t>
      </w:r>
    </w:p>
    <w:p w:rsidR="00C11FB8" w:rsidRPr="002A012C" w:rsidRDefault="005B130D" w:rsidP="0034055A">
      <w:pPr>
        <w:jc w:val="both"/>
        <w:rPr>
          <w:sz w:val="22"/>
          <w:szCs w:val="22"/>
        </w:rPr>
      </w:pPr>
      <w:r w:rsidRPr="002A012C">
        <w:rPr>
          <w:sz w:val="22"/>
          <w:szCs w:val="22"/>
        </w:rPr>
        <w:t xml:space="preserve">Понякога </w:t>
      </w:r>
      <w:r w:rsidR="00C11FB8" w:rsidRPr="002A012C">
        <w:rPr>
          <w:sz w:val="22"/>
          <w:szCs w:val="22"/>
        </w:rPr>
        <w:t>ваксинацията крие определени рискове, к</w:t>
      </w:r>
      <w:r w:rsidR="00B01FF9" w:rsidRPr="002A012C">
        <w:rPr>
          <w:sz w:val="22"/>
          <w:szCs w:val="22"/>
        </w:rPr>
        <w:t>а</w:t>
      </w:r>
      <w:r w:rsidR="00C11FB8" w:rsidRPr="002A012C">
        <w:rPr>
          <w:sz w:val="22"/>
          <w:szCs w:val="22"/>
        </w:rPr>
        <w:t xml:space="preserve">то в повечето случаи </w:t>
      </w:r>
      <w:r w:rsidRPr="002A012C">
        <w:rPr>
          <w:sz w:val="22"/>
          <w:szCs w:val="22"/>
        </w:rPr>
        <w:t xml:space="preserve">те </w:t>
      </w:r>
      <w:r w:rsidR="00C11FB8" w:rsidRPr="002A012C">
        <w:rPr>
          <w:sz w:val="22"/>
          <w:szCs w:val="22"/>
        </w:rPr>
        <w:t xml:space="preserve">са по-маловажни от </w:t>
      </w:r>
      <w:hyperlink r:id="rId18" w:tgtFrame="_blank" w:tooltip="Последици от туберкулоза мкб B90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последствията, които биха настъпили</w:t>
        </w:r>
      </w:hyperlink>
      <w:r w:rsidR="00C11FB8" w:rsidRPr="002A012C">
        <w:rPr>
          <w:sz w:val="22"/>
          <w:szCs w:val="22"/>
        </w:rPr>
        <w:t xml:space="preserve"> при заразяване.</w:t>
      </w:r>
      <w:r w:rsidRPr="002A012C">
        <w:rPr>
          <w:sz w:val="22"/>
          <w:szCs w:val="22"/>
        </w:rPr>
        <w:t xml:space="preserve"> </w:t>
      </w:r>
      <w:r w:rsidR="00C11FB8" w:rsidRPr="002A012C">
        <w:rPr>
          <w:rStyle w:val="Emphasis"/>
          <w:sz w:val="22"/>
          <w:szCs w:val="22"/>
        </w:rPr>
        <w:t>БЦЖ ваксинацията</w:t>
      </w:r>
      <w:r w:rsidR="00C11FB8" w:rsidRPr="002A012C">
        <w:rPr>
          <w:sz w:val="22"/>
          <w:szCs w:val="22"/>
        </w:rPr>
        <w:t xml:space="preserve"> може да причини странични ефекти, в резултат на индивидуални реакции, наличие на съпътстващи заболявания, ниско качество на ваксината</w:t>
      </w:r>
      <w:r w:rsidR="00510696" w:rsidRPr="002A012C">
        <w:rPr>
          <w:sz w:val="22"/>
          <w:szCs w:val="22"/>
        </w:rPr>
        <w:t xml:space="preserve"> и </w:t>
      </w:r>
      <w:r w:rsidR="00C11FB8" w:rsidRPr="002A012C">
        <w:rPr>
          <w:sz w:val="22"/>
          <w:szCs w:val="22"/>
        </w:rPr>
        <w:t>неправилно</w:t>
      </w:r>
      <w:r w:rsidR="00510696" w:rsidRPr="002A012C">
        <w:rPr>
          <w:sz w:val="22"/>
          <w:szCs w:val="22"/>
        </w:rPr>
        <w:t xml:space="preserve"> </w:t>
      </w:r>
      <w:r w:rsidR="00C11FB8" w:rsidRPr="002A012C">
        <w:rPr>
          <w:sz w:val="22"/>
          <w:szCs w:val="22"/>
        </w:rPr>
        <w:t>поставяне.</w:t>
      </w:r>
      <w:r w:rsidRPr="002A012C">
        <w:rPr>
          <w:sz w:val="22"/>
          <w:szCs w:val="22"/>
        </w:rPr>
        <w:t xml:space="preserve"> </w:t>
      </w:r>
      <w:r w:rsidR="00510696" w:rsidRPr="002A012C">
        <w:rPr>
          <w:sz w:val="22"/>
          <w:szCs w:val="22"/>
        </w:rPr>
        <w:t xml:space="preserve"> Например:</w:t>
      </w:r>
    </w:p>
    <w:p w:rsidR="00C11FB8" w:rsidRPr="002A012C" w:rsidRDefault="00C11FB8" w:rsidP="00B10C6A">
      <w:pPr>
        <w:pStyle w:val="NormalWeb"/>
        <w:numPr>
          <w:ilvl w:val="0"/>
          <w:numId w:val="18"/>
        </w:numPr>
        <w:tabs>
          <w:tab w:val="num" w:pos="324"/>
        </w:tabs>
        <w:spacing w:before="0" w:beforeAutospacing="0" w:after="0" w:afterAutospacing="0"/>
        <w:ind w:right="23" w:firstLine="0"/>
        <w:rPr>
          <w:i/>
          <w:sz w:val="22"/>
          <w:szCs w:val="22"/>
        </w:rPr>
      </w:pPr>
      <w:r w:rsidRPr="002A012C">
        <w:rPr>
          <w:sz w:val="22"/>
          <w:szCs w:val="22"/>
        </w:rPr>
        <w:t>зачервяване в областта на инжектиране (</w:t>
      </w:r>
      <w:r w:rsidRPr="002A012C">
        <w:rPr>
          <w:i/>
          <w:sz w:val="22"/>
          <w:szCs w:val="22"/>
        </w:rPr>
        <w:t>може да се появи</w:t>
      </w:r>
      <w:r w:rsidR="00995B22" w:rsidRPr="002A012C">
        <w:rPr>
          <w:i/>
          <w:sz w:val="22"/>
          <w:szCs w:val="22"/>
        </w:rPr>
        <w:t xml:space="preserve"> </w:t>
      </w:r>
      <w:r w:rsidR="00D726EB" w:rsidRPr="002A012C">
        <w:rPr>
          <w:i/>
          <w:sz w:val="22"/>
          <w:szCs w:val="22"/>
        </w:rPr>
        <w:t xml:space="preserve">10-14 дни след инжектирането </w:t>
      </w:r>
      <w:r w:rsidRPr="002A012C">
        <w:rPr>
          <w:i/>
          <w:sz w:val="22"/>
          <w:szCs w:val="22"/>
        </w:rPr>
        <w:t xml:space="preserve">и трябва да изчезне напълно след около 6 </w:t>
      </w:r>
      <w:r w:rsidR="00D726EB" w:rsidRPr="002A012C">
        <w:rPr>
          <w:i/>
          <w:sz w:val="22"/>
          <w:szCs w:val="22"/>
        </w:rPr>
        <w:t xml:space="preserve"> </w:t>
      </w:r>
      <w:r w:rsidRPr="002A012C">
        <w:rPr>
          <w:i/>
          <w:sz w:val="22"/>
          <w:szCs w:val="22"/>
        </w:rPr>
        <w:t>месеца)</w:t>
      </w:r>
    </w:p>
    <w:p w:rsidR="00C11FB8" w:rsidRPr="002A012C" w:rsidRDefault="00C11FB8" w:rsidP="0034055A">
      <w:pPr>
        <w:pStyle w:val="NormalWeb"/>
        <w:numPr>
          <w:ilvl w:val="0"/>
          <w:numId w:val="18"/>
        </w:numPr>
        <w:tabs>
          <w:tab w:val="num" w:pos="336"/>
        </w:tabs>
        <w:spacing w:before="0" w:beforeAutospacing="0" w:after="0" w:afterAutospacing="0"/>
        <w:ind w:right="540" w:firstLine="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 xml:space="preserve">образуване на </w:t>
      </w:r>
      <w:hyperlink r:id="rId19" w:tgtFrame="_blank" w:tooltip="Келоиден цикатрикс мкб L91.0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келоиден белег</w:t>
        </w:r>
      </w:hyperlink>
      <w:r w:rsidRPr="002A012C">
        <w:rPr>
          <w:sz w:val="22"/>
          <w:szCs w:val="22"/>
        </w:rPr>
        <w:t>;</w:t>
      </w:r>
    </w:p>
    <w:p w:rsidR="00C11FB8" w:rsidRPr="002A012C" w:rsidRDefault="00C11FB8" w:rsidP="0034055A">
      <w:pPr>
        <w:pStyle w:val="NormalWeb"/>
        <w:numPr>
          <w:ilvl w:val="0"/>
          <w:numId w:val="18"/>
        </w:numPr>
        <w:tabs>
          <w:tab w:val="num" w:pos="336"/>
        </w:tabs>
        <w:spacing w:before="0" w:beforeAutospacing="0" w:after="0" w:afterAutospacing="0"/>
        <w:ind w:right="540" w:firstLine="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 xml:space="preserve">подуване на </w:t>
      </w:r>
      <w:hyperlink r:id="rId20" w:tgtFrame="_blank" w:tooltip="Лимфни възли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лимфните възли</w:t>
        </w:r>
      </w:hyperlink>
      <w:r w:rsidRPr="002A012C">
        <w:rPr>
          <w:sz w:val="22"/>
          <w:szCs w:val="22"/>
        </w:rPr>
        <w:t>;</w:t>
      </w:r>
    </w:p>
    <w:p w:rsidR="00C11FB8" w:rsidRPr="002A012C" w:rsidRDefault="00C11FB8" w:rsidP="0034055A">
      <w:pPr>
        <w:pStyle w:val="NormalWeb"/>
        <w:numPr>
          <w:ilvl w:val="0"/>
          <w:numId w:val="18"/>
        </w:numPr>
        <w:tabs>
          <w:tab w:val="num" w:pos="336"/>
        </w:tabs>
        <w:spacing w:before="0" w:beforeAutospacing="0" w:after="0" w:afterAutospacing="0"/>
        <w:ind w:right="540" w:firstLine="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треска;</w:t>
      </w:r>
    </w:p>
    <w:p w:rsidR="00C11FB8" w:rsidRPr="002A012C" w:rsidRDefault="00C11FB8" w:rsidP="0034055A">
      <w:pPr>
        <w:pStyle w:val="NormalWeb"/>
        <w:numPr>
          <w:ilvl w:val="0"/>
          <w:numId w:val="18"/>
        </w:numPr>
        <w:tabs>
          <w:tab w:val="num" w:pos="336"/>
        </w:tabs>
        <w:spacing w:before="0" w:beforeAutospacing="0" w:after="0" w:afterAutospacing="0"/>
        <w:ind w:right="540" w:firstLine="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стомашни болки;</w:t>
      </w:r>
      <w:r w:rsidR="00FD3EB0" w:rsidRPr="002A012C">
        <w:rPr>
          <w:sz w:val="22"/>
          <w:szCs w:val="22"/>
        </w:rPr>
        <w:t xml:space="preserve"> </w:t>
      </w:r>
      <w:hyperlink r:id="rId21" w:tgtFrame="_blank" w:tooltip="Повръщане (Vomitus)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повръщане</w:t>
        </w:r>
      </w:hyperlink>
      <w:r w:rsidR="00420661" w:rsidRPr="002A012C">
        <w:rPr>
          <w:sz w:val="22"/>
          <w:szCs w:val="22"/>
        </w:rPr>
        <w:t xml:space="preserve"> .</w:t>
      </w:r>
    </w:p>
    <w:p w:rsidR="00C11FB8" w:rsidRPr="002A012C" w:rsidRDefault="00C11FB8" w:rsidP="0034055A">
      <w:pPr>
        <w:pStyle w:val="NormalWeb"/>
        <w:spacing w:before="0" w:beforeAutospacing="0" w:after="0" w:afterAutospacing="0"/>
        <w:ind w:right="540"/>
        <w:jc w:val="both"/>
        <w:rPr>
          <w:sz w:val="22"/>
          <w:szCs w:val="22"/>
        </w:rPr>
      </w:pPr>
      <w:r w:rsidRPr="002A012C">
        <w:rPr>
          <w:sz w:val="22"/>
          <w:szCs w:val="22"/>
        </w:rPr>
        <w:lastRenderedPageBreak/>
        <w:t xml:space="preserve">Ако тези симптоми </w:t>
      </w:r>
      <w:r w:rsidRPr="002A012C">
        <w:rPr>
          <w:sz w:val="22"/>
          <w:szCs w:val="22"/>
          <w:u w:val="single"/>
        </w:rPr>
        <w:t>не изчезнат</w:t>
      </w:r>
      <w:r w:rsidRPr="002A012C">
        <w:rPr>
          <w:sz w:val="22"/>
          <w:szCs w:val="22"/>
        </w:rPr>
        <w:t>, се свържете с лекар</w:t>
      </w:r>
      <w:r w:rsidR="005B130D" w:rsidRPr="002A012C">
        <w:rPr>
          <w:sz w:val="22"/>
          <w:szCs w:val="22"/>
        </w:rPr>
        <w:t>.</w:t>
      </w:r>
      <w:r w:rsidR="00C92951" w:rsidRPr="002A012C">
        <w:rPr>
          <w:sz w:val="22"/>
          <w:szCs w:val="22"/>
        </w:rPr>
        <w:t>С</w:t>
      </w:r>
      <w:r w:rsidRPr="002A012C">
        <w:rPr>
          <w:sz w:val="22"/>
          <w:szCs w:val="22"/>
        </w:rPr>
        <w:t>пешна медицинска помощ</w:t>
      </w:r>
      <w:r w:rsidR="00C92951" w:rsidRPr="002A012C">
        <w:rPr>
          <w:sz w:val="22"/>
          <w:szCs w:val="22"/>
        </w:rPr>
        <w:t xml:space="preserve"> си търси</w:t>
      </w:r>
      <w:r w:rsidRPr="002A012C">
        <w:rPr>
          <w:sz w:val="22"/>
          <w:szCs w:val="22"/>
        </w:rPr>
        <w:t xml:space="preserve"> и </w:t>
      </w:r>
      <w:r w:rsidR="00420661" w:rsidRPr="002A012C">
        <w:rPr>
          <w:sz w:val="22"/>
          <w:szCs w:val="22"/>
        </w:rPr>
        <w:t xml:space="preserve">при </w:t>
      </w:r>
      <w:r w:rsidR="009367E7" w:rsidRPr="002A012C">
        <w:rPr>
          <w:sz w:val="22"/>
          <w:szCs w:val="22"/>
        </w:rPr>
        <w:t>:</w:t>
      </w:r>
    </w:p>
    <w:p w:rsidR="00C11FB8" w:rsidRPr="002A012C" w:rsidRDefault="00C611D4" w:rsidP="0034055A">
      <w:pPr>
        <w:numPr>
          <w:ilvl w:val="0"/>
          <w:numId w:val="19"/>
        </w:numPr>
        <w:tabs>
          <w:tab w:val="num" w:pos="336"/>
        </w:tabs>
        <w:ind w:firstLine="0"/>
        <w:jc w:val="both"/>
        <w:rPr>
          <w:sz w:val="22"/>
          <w:szCs w:val="22"/>
        </w:rPr>
      </w:pPr>
      <w:hyperlink r:id="rId22" w:tgtFrame="_blank" w:tooltip="Обрив и други неспецифични кожни ерупции мкб R21  Още за: Обрив и други неспецифични кожни ерупции | мкб R21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тежък обрив на кожата</w:t>
        </w:r>
      </w:hyperlink>
      <w:r w:rsidR="00C11FB8" w:rsidRPr="002A012C">
        <w:rPr>
          <w:sz w:val="22"/>
          <w:szCs w:val="22"/>
        </w:rPr>
        <w:t>;</w:t>
      </w:r>
    </w:p>
    <w:p w:rsidR="0034055A" w:rsidRPr="002A012C" w:rsidRDefault="00C611D4" w:rsidP="0034055A">
      <w:pPr>
        <w:numPr>
          <w:ilvl w:val="0"/>
          <w:numId w:val="19"/>
        </w:numPr>
        <w:tabs>
          <w:tab w:val="num" w:pos="336"/>
        </w:tabs>
        <w:ind w:firstLine="0"/>
        <w:jc w:val="both"/>
        <w:rPr>
          <w:sz w:val="22"/>
          <w:szCs w:val="22"/>
        </w:rPr>
      </w:pPr>
      <w:hyperlink r:id="rId23" w:tgtFrame="_blank" w:tooltip="Анормално дишане мкб R06" w:history="1">
        <w:r w:rsidR="00C11FB8" w:rsidRPr="002A012C">
          <w:rPr>
            <w:rStyle w:val="Emphasis"/>
            <w:color w:val="0000FF"/>
            <w:sz w:val="22"/>
            <w:szCs w:val="22"/>
            <w:u w:val="single"/>
          </w:rPr>
          <w:t>затруднено дишане</w:t>
        </w:r>
      </w:hyperlink>
      <w:r w:rsidR="00C11FB8" w:rsidRPr="002A012C">
        <w:rPr>
          <w:sz w:val="22"/>
          <w:szCs w:val="22"/>
        </w:rPr>
        <w:t>;</w:t>
      </w:r>
      <w:r w:rsidR="00CC225D" w:rsidRPr="002A012C">
        <w:rPr>
          <w:sz w:val="22"/>
          <w:szCs w:val="22"/>
        </w:rPr>
        <w:t xml:space="preserve"> хрипове</w:t>
      </w:r>
    </w:p>
    <w:p w:rsidR="00C11FB8" w:rsidRPr="002A012C" w:rsidRDefault="00C11FB8" w:rsidP="00CC225D">
      <w:pPr>
        <w:numPr>
          <w:ilvl w:val="0"/>
          <w:numId w:val="19"/>
        </w:numPr>
        <w:tabs>
          <w:tab w:val="num" w:pos="336"/>
        </w:tabs>
        <w:ind w:firstLine="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затруднено преглъщане;</w:t>
      </w:r>
    </w:p>
    <w:p w:rsidR="00341E96" w:rsidRPr="002A012C" w:rsidRDefault="00341E96" w:rsidP="00A02D8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A012C">
        <w:rPr>
          <w:rStyle w:val="Strong"/>
          <w:shadow/>
          <w:color w:val="FF0000"/>
        </w:rPr>
        <w:t>Противопоказания за поставяне на БЦЖ ваксина</w:t>
      </w:r>
      <w:r w:rsidR="00A02D8B">
        <w:rPr>
          <w:rStyle w:val="Strong"/>
          <w:shadow/>
          <w:color w:val="FF0000"/>
          <w:sz w:val="22"/>
          <w:szCs w:val="22"/>
        </w:rPr>
        <w:t xml:space="preserve">- </w:t>
      </w:r>
      <w:r w:rsidRPr="00D0790A">
        <w:rPr>
          <w:sz w:val="22"/>
          <w:szCs w:val="22"/>
        </w:rPr>
        <w:t xml:space="preserve">Има случаи, когато </w:t>
      </w:r>
      <w:r w:rsidRPr="00D0790A">
        <w:rPr>
          <w:rStyle w:val="Emphasis"/>
          <w:sz w:val="22"/>
          <w:szCs w:val="22"/>
        </w:rPr>
        <w:t>БЦЖ ваксинацията</w:t>
      </w:r>
      <w:r w:rsidRPr="00D0790A">
        <w:rPr>
          <w:sz w:val="22"/>
          <w:szCs w:val="22"/>
        </w:rPr>
        <w:t xml:space="preserve"> не е </w:t>
      </w:r>
      <w:r w:rsidRPr="002A012C">
        <w:rPr>
          <w:sz w:val="22"/>
          <w:szCs w:val="22"/>
        </w:rPr>
        <w:t>препоръчителна или трябва да се отложи във времето. Такива случаи са:</w:t>
      </w:r>
    </w:p>
    <w:p w:rsidR="00341E96" w:rsidRPr="002A012C" w:rsidRDefault="00341E96" w:rsidP="007D3C3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инфекции</w:t>
      </w:r>
      <w:r w:rsidR="007D3C3A" w:rsidRPr="002A012C">
        <w:rPr>
          <w:sz w:val="22"/>
          <w:szCs w:val="22"/>
        </w:rPr>
        <w:t xml:space="preserve"> и респираторни заболявания;</w:t>
      </w:r>
      <w:r w:rsidR="005C7EFB" w:rsidRPr="002A012C">
        <w:rPr>
          <w:sz w:val="22"/>
          <w:szCs w:val="22"/>
        </w:rPr>
        <w:t xml:space="preserve"> </w:t>
      </w:r>
      <w:r w:rsidRPr="002A012C">
        <w:rPr>
          <w:sz w:val="22"/>
          <w:szCs w:val="22"/>
        </w:rPr>
        <w:t xml:space="preserve">висока </w:t>
      </w:r>
      <w:hyperlink r:id="rId24" w:tgtFrame="_blank" w:tooltip="Телесна температура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телесна температура</w:t>
        </w:r>
      </w:hyperlink>
      <w:r w:rsidRPr="002A012C">
        <w:rPr>
          <w:sz w:val="22"/>
          <w:szCs w:val="22"/>
        </w:rPr>
        <w:t>;</w:t>
      </w:r>
    </w:p>
    <w:p w:rsidR="00341E96" w:rsidRPr="002A012C" w:rsidRDefault="00341E96" w:rsidP="0034055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rStyle w:val="Strong"/>
          <w:b w:val="0"/>
          <w:bCs w:val="0"/>
          <w:sz w:val="22"/>
          <w:szCs w:val="22"/>
        </w:rPr>
      </w:pPr>
      <w:r w:rsidRPr="002A012C">
        <w:rPr>
          <w:sz w:val="22"/>
          <w:szCs w:val="22"/>
        </w:rPr>
        <w:t>при контакт със заразно болни лица;</w:t>
      </w:r>
      <w:r w:rsidR="005C7EFB" w:rsidRPr="002A012C">
        <w:rPr>
          <w:sz w:val="22"/>
          <w:szCs w:val="22"/>
        </w:rPr>
        <w:t xml:space="preserve"> </w:t>
      </w:r>
      <w:r w:rsidRPr="002A012C">
        <w:rPr>
          <w:sz w:val="22"/>
          <w:szCs w:val="22"/>
        </w:rPr>
        <w:t>алергии към лекарства</w:t>
      </w:r>
      <w:r w:rsidR="00B01FF9" w:rsidRPr="002A012C">
        <w:rPr>
          <w:sz w:val="22"/>
          <w:szCs w:val="22"/>
        </w:rPr>
        <w:t xml:space="preserve"> или </w:t>
      </w:r>
      <w:r w:rsidRPr="002A012C">
        <w:rPr>
          <w:sz w:val="22"/>
          <w:szCs w:val="22"/>
        </w:rPr>
        <w:t>прием на</w:t>
      </w:r>
      <w:r w:rsidR="0034055A" w:rsidRPr="002A012C">
        <w:rPr>
          <w:sz w:val="22"/>
          <w:szCs w:val="22"/>
        </w:rPr>
        <w:t xml:space="preserve"> </w:t>
      </w:r>
      <w:r w:rsidR="00B01FF9" w:rsidRPr="002A012C">
        <w:rPr>
          <w:sz w:val="22"/>
          <w:szCs w:val="22"/>
        </w:rPr>
        <w:t>такива;</w:t>
      </w:r>
    </w:p>
    <w:p w:rsidR="00CE6D24" w:rsidRDefault="00341E96" w:rsidP="0034055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при скорошна ваксинация - необходимо е да се изчак</w:t>
      </w:r>
      <w:r w:rsidR="005B130D" w:rsidRPr="002A012C">
        <w:rPr>
          <w:sz w:val="22"/>
          <w:szCs w:val="22"/>
        </w:rPr>
        <w:t xml:space="preserve">а поне 4 седмици </w:t>
      </w:r>
    </w:p>
    <w:p w:rsidR="00341E96" w:rsidRPr="002A012C" w:rsidRDefault="00C611D4" w:rsidP="0034055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sz w:val="22"/>
          <w:szCs w:val="22"/>
        </w:rPr>
      </w:pPr>
      <w:hyperlink r:id="rId25" w:tgtFrame="_blank" w:tooltip="Положителен Манту тест" w:history="1">
        <w:r w:rsidR="00341E96" w:rsidRPr="002A012C">
          <w:rPr>
            <w:rStyle w:val="Emphasis"/>
            <w:color w:val="0000FF"/>
            <w:sz w:val="22"/>
            <w:szCs w:val="22"/>
            <w:u w:val="single"/>
          </w:rPr>
          <w:t xml:space="preserve">при </w:t>
        </w:r>
        <w:r w:rsidR="00CC225D" w:rsidRPr="002A012C">
          <w:rPr>
            <w:rStyle w:val="Emphasis"/>
            <w:color w:val="0000FF"/>
            <w:sz w:val="22"/>
            <w:szCs w:val="22"/>
            <w:u w:val="single"/>
          </w:rPr>
          <w:t>(+)</w:t>
        </w:r>
        <w:r w:rsidR="00341E96" w:rsidRPr="002A012C">
          <w:rPr>
            <w:rStyle w:val="Emphasis"/>
            <w:color w:val="0000FF"/>
            <w:sz w:val="22"/>
            <w:szCs w:val="22"/>
            <w:u w:val="single"/>
          </w:rPr>
          <w:t xml:space="preserve"> туберкулинов кожен тест - Манту</w:t>
        </w:r>
      </w:hyperlink>
      <w:r w:rsidR="00341E96" w:rsidRPr="002A012C">
        <w:rPr>
          <w:sz w:val="22"/>
          <w:szCs w:val="22"/>
        </w:rPr>
        <w:t>;</w:t>
      </w:r>
      <w:r w:rsidR="005C7EFB" w:rsidRPr="002A012C">
        <w:rPr>
          <w:sz w:val="22"/>
          <w:szCs w:val="22"/>
        </w:rPr>
        <w:t xml:space="preserve"> </w:t>
      </w:r>
      <w:r w:rsidR="00341E96" w:rsidRPr="002A012C">
        <w:rPr>
          <w:sz w:val="22"/>
          <w:szCs w:val="22"/>
        </w:rPr>
        <w:t>при болни от туберкулоза;</w:t>
      </w:r>
    </w:p>
    <w:p w:rsidR="00341E96" w:rsidRPr="002A012C" w:rsidRDefault="00C611D4" w:rsidP="0034055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sz w:val="22"/>
          <w:szCs w:val="22"/>
        </w:rPr>
      </w:pPr>
      <w:hyperlink r:id="rId26" w:tgtFrame="_blank" w:tooltip="Тежък комбиниран имунодефицит с ниско съдържание на T- и B-клетки мкб D81.1  Още за: Тежък комбиниран имунодефицит с ниско съдържание на T- и B-клетки | мкб D81.1" w:history="1">
        <w:r w:rsidR="00341E96" w:rsidRPr="002A012C">
          <w:rPr>
            <w:rStyle w:val="Emphasis"/>
            <w:color w:val="0000FF"/>
            <w:sz w:val="22"/>
            <w:szCs w:val="22"/>
            <w:u w:val="single"/>
          </w:rPr>
          <w:t>имунен дефицит</w:t>
        </w:r>
      </w:hyperlink>
      <w:r w:rsidR="00341E96" w:rsidRPr="002A012C">
        <w:rPr>
          <w:sz w:val="22"/>
          <w:szCs w:val="22"/>
        </w:rPr>
        <w:t>; СПИН;</w:t>
      </w:r>
      <w:hyperlink r:id="rId27" w:tgtFrame="_blank" w:tooltip="Болест, предизвикана от вируса на човешкия имунодефицит [HIV] мкб B20-B24  Още за: Болест, предизвикана от вируса на човешкия имунодефицит [HIV] | мкб B20-B24" w:history="1">
        <w:r w:rsidR="00341E96" w:rsidRPr="002A012C">
          <w:rPr>
            <w:rStyle w:val="Emphasis"/>
            <w:color w:val="0000FF"/>
            <w:sz w:val="22"/>
            <w:szCs w:val="22"/>
            <w:u w:val="single"/>
          </w:rPr>
          <w:t>HIV-носителство</w:t>
        </w:r>
      </w:hyperlink>
      <w:r w:rsidR="00341E96" w:rsidRPr="002A012C">
        <w:rPr>
          <w:sz w:val="22"/>
          <w:szCs w:val="22"/>
        </w:rPr>
        <w:t>;</w:t>
      </w:r>
      <w:r w:rsidR="005C7EFB" w:rsidRPr="002A012C">
        <w:rPr>
          <w:sz w:val="22"/>
          <w:szCs w:val="22"/>
        </w:rPr>
        <w:t xml:space="preserve">  </w:t>
      </w:r>
      <w:r w:rsidR="00341E96" w:rsidRPr="002A012C">
        <w:rPr>
          <w:sz w:val="22"/>
          <w:szCs w:val="22"/>
        </w:rPr>
        <w:t xml:space="preserve">някои видове рак и </w:t>
      </w:r>
      <w:hyperlink r:id="rId28" w:tgtFrame="_blank" w:tooltip="Лимфоидна левкемия мкб C91" w:history="1">
        <w:r w:rsidR="00341E96" w:rsidRPr="002A012C">
          <w:rPr>
            <w:rStyle w:val="Emphasis"/>
            <w:color w:val="0000FF"/>
            <w:sz w:val="22"/>
            <w:szCs w:val="22"/>
            <w:u w:val="single"/>
          </w:rPr>
          <w:t>левкемия</w:t>
        </w:r>
      </w:hyperlink>
      <w:r w:rsidR="00341E96" w:rsidRPr="002A012C">
        <w:rPr>
          <w:sz w:val="22"/>
          <w:szCs w:val="22"/>
        </w:rPr>
        <w:t>;</w:t>
      </w:r>
    </w:p>
    <w:p w:rsidR="00341E96" w:rsidRPr="002A012C" w:rsidRDefault="00341E96" w:rsidP="007D3C3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наследствени заболявания;</w:t>
      </w:r>
      <w:r w:rsidR="007D3C3A" w:rsidRPr="002A012C">
        <w:rPr>
          <w:sz w:val="22"/>
          <w:szCs w:val="22"/>
        </w:rPr>
        <w:t xml:space="preserve"> </w:t>
      </w:r>
      <w:hyperlink r:id="rId29" w:tgtFrame="_blank" w:tooltip="Синдром на Down мкб Q90" w:history="1">
        <w:r w:rsidR="007D3C3A" w:rsidRPr="002A012C">
          <w:rPr>
            <w:rStyle w:val="Emphasis"/>
            <w:color w:val="0000FF"/>
            <w:sz w:val="22"/>
            <w:szCs w:val="22"/>
            <w:u w:val="single"/>
          </w:rPr>
          <w:t>синдром на Даун</w:t>
        </w:r>
      </w:hyperlink>
      <w:r w:rsidR="007D3C3A" w:rsidRPr="002A012C">
        <w:rPr>
          <w:sz w:val="22"/>
          <w:szCs w:val="22"/>
        </w:rPr>
        <w:t>;</w:t>
      </w:r>
      <w:r w:rsidR="005C7EFB" w:rsidRPr="002A012C">
        <w:rPr>
          <w:sz w:val="22"/>
          <w:szCs w:val="22"/>
        </w:rPr>
        <w:t xml:space="preserve"> </w:t>
      </w:r>
    </w:p>
    <w:p w:rsidR="00341E96" w:rsidRDefault="00341E96" w:rsidP="0034055A">
      <w:pPr>
        <w:numPr>
          <w:ilvl w:val="0"/>
          <w:numId w:val="20"/>
        </w:numPr>
        <w:tabs>
          <w:tab w:val="clear" w:pos="360"/>
        </w:tabs>
        <w:ind w:left="180" w:hanging="180"/>
        <w:jc w:val="both"/>
        <w:rPr>
          <w:sz w:val="22"/>
          <w:szCs w:val="22"/>
        </w:rPr>
      </w:pPr>
      <w:r w:rsidRPr="002A012C">
        <w:rPr>
          <w:sz w:val="22"/>
          <w:szCs w:val="22"/>
        </w:rPr>
        <w:t>наличие на тежки изгаряния по тялото;</w:t>
      </w:r>
      <w:r w:rsidR="005C7EFB" w:rsidRPr="002A012C">
        <w:rPr>
          <w:sz w:val="22"/>
          <w:szCs w:val="22"/>
        </w:rPr>
        <w:t xml:space="preserve"> </w:t>
      </w:r>
      <w:r w:rsidRPr="002A012C">
        <w:rPr>
          <w:sz w:val="22"/>
          <w:szCs w:val="22"/>
        </w:rPr>
        <w:t xml:space="preserve">по време на </w:t>
      </w:r>
      <w:hyperlink r:id="rId30" w:tgtFrame="_blank" w:tooltip="Промени в организма на майката по време на бременността  Още за: Промени в организма на майката по време на бременността | Физиология" w:history="1">
        <w:r w:rsidRPr="002A012C">
          <w:rPr>
            <w:rStyle w:val="Emphasis"/>
            <w:color w:val="0000FF"/>
            <w:sz w:val="22"/>
            <w:szCs w:val="22"/>
            <w:u w:val="single"/>
          </w:rPr>
          <w:t>бременност</w:t>
        </w:r>
      </w:hyperlink>
      <w:r w:rsidRPr="002A012C">
        <w:rPr>
          <w:sz w:val="22"/>
          <w:szCs w:val="22"/>
        </w:rPr>
        <w:t xml:space="preserve"> или кърмене.</w:t>
      </w:r>
    </w:p>
    <w:p w:rsidR="00EF53B0" w:rsidRPr="002A012C" w:rsidRDefault="00EF53B0" w:rsidP="00EF53B0">
      <w:pPr>
        <w:jc w:val="both"/>
        <w:rPr>
          <w:sz w:val="22"/>
          <w:szCs w:val="22"/>
        </w:rPr>
      </w:pPr>
    </w:p>
    <w:p w:rsidR="00EF53B0" w:rsidRDefault="000C36A1" w:rsidP="00EF53B0">
      <w:pPr>
        <w:jc w:val="center"/>
        <w:rPr>
          <w:b/>
          <w:shadow/>
          <w:color w:val="FF0000"/>
        </w:rPr>
      </w:pPr>
      <w:r w:rsidRPr="00EF53B0">
        <w:rPr>
          <w:b/>
          <w:shadow/>
          <w:color w:val="FF0000"/>
          <w:sz w:val="28"/>
          <w:szCs w:val="28"/>
        </w:rPr>
        <w:t xml:space="preserve">Разпространение на Туберкулозата </w:t>
      </w:r>
      <w:r w:rsidR="00364EAD" w:rsidRPr="00EF53B0">
        <w:rPr>
          <w:b/>
          <w:shadow/>
          <w:color w:val="FF0000"/>
          <w:sz w:val="28"/>
          <w:szCs w:val="28"/>
        </w:rPr>
        <w:t>в област Враца</w:t>
      </w:r>
      <w:r w:rsidR="00364EAD">
        <w:rPr>
          <w:b/>
          <w:shadow/>
          <w:color w:val="FF0000"/>
        </w:rPr>
        <w:t xml:space="preserve"> </w:t>
      </w:r>
    </w:p>
    <w:p w:rsidR="00D72D78" w:rsidRDefault="000C36A1" w:rsidP="00EF53B0">
      <w:pPr>
        <w:jc w:val="center"/>
        <w:rPr>
          <w:sz w:val="22"/>
          <w:szCs w:val="22"/>
        </w:rPr>
      </w:pPr>
      <w:r>
        <w:t xml:space="preserve"> </w:t>
      </w:r>
      <w:r w:rsidR="00FD3EB0" w:rsidRPr="002A012C">
        <w:rPr>
          <w:b/>
          <w:bCs/>
          <w:i/>
          <w:iCs/>
          <w:sz w:val="22"/>
          <w:szCs w:val="22"/>
        </w:rPr>
        <w:t>по данни на РЗИ за</w:t>
      </w:r>
      <w:r w:rsidR="00D72D78" w:rsidRPr="002A012C">
        <w:rPr>
          <w:b/>
          <w:bCs/>
          <w:i/>
          <w:iCs/>
          <w:sz w:val="22"/>
          <w:szCs w:val="22"/>
        </w:rPr>
        <w:t xml:space="preserve"> последните 1</w:t>
      </w:r>
      <w:r w:rsidR="00EF53B0">
        <w:rPr>
          <w:b/>
          <w:bCs/>
          <w:i/>
          <w:iCs/>
          <w:sz w:val="22"/>
          <w:szCs w:val="22"/>
          <w:lang w:val="ru-RU"/>
        </w:rPr>
        <w:t>6</w:t>
      </w:r>
      <w:r w:rsidR="00F45C95" w:rsidRPr="00F45C95">
        <w:rPr>
          <w:b/>
          <w:bCs/>
          <w:i/>
          <w:iCs/>
          <w:sz w:val="22"/>
          <w:szCs w:val="22"/>
          <w:lang w:val="ru-RU"/>
        </w:rPr>
        <w:t xml:space="preserve"> </w:t>
      </w:r>
      <w:r w:rsidR="00D72D78" w:rsidRPr="002A012C">
        <w:rPr>
          <w:b/>
          <w:bCs/>
          <w:i/>
          <w:iCs/>
          <w:sz w:val="22"/>
          <w:szCs w:val="22"/>
        </w:rPr>
        <w:t>г</w:t>
      </w:r>
      <w:r w:rsidR="0024243D" w:rsidRPr="002A012C">
        <w:rPr>
          <w:b/>
          <w:bCs/>
          <w:i/>
          <w:iCs/>
          <w:sz w:val="22"/>
          <w:szCs w:val="22"/>
        </w:rPr>
        <w:t>одини</w:t>
      </w:r>
      <w:r w:rsidR="00D72D78" w:rsidRPr="002A012C">
        <w:rPr>
          <w:sz w:val="22"/>
          <w:szCs w:val="22"/>
        </w:rPr>
        <w:t xml:space="preserve"> </w:t>
      </w:r>
      <w:r w:rsidR="0024243D" w:rsidRPr="002A012C">
        <w:rPr>
          <w:sz w:val="22"/>
          <w:szCs w:val="22"/>
        </w:rPr>
        <w:t>съобщените</w:t>
      </w:r>
      <w:r w:rsidR="00B01FF9" w:rsidRPr="002A012C">
        <w:rPr>
          <w:sz w:val="22"/>
          <w:szCs w:val="22"/>
        </w:rPr>
        <w:t xml:space="preserve"> и</w:t>
      </w:r>
      <w:r w:rsidR="0024243D" w:rsidRPr="002A012C">
        <w:rPr>
          <w:sz w:val="22"/>
          <w:szCs w:val="22"/>
        </w:rPr>
        <w:t xml:space="preserve"> </w:t>
      </w:r>
      <w:r w:rsidR="00D72D78" w:rsidRPr="002A012C">
        <w:rPr>
          <w:sz w:val="22"/>
          <w:szCs w:val="22"/>
        </w:rPr>
        <w:t>регистрирани</w:t>
      </w:r>
      <w:r w:rsidR="00B01FF9" w:rsidRPr="002A012C">
        <w:rPr>
          <w:sz w:val="22"/>
          <w:szCs w:val="22"/>
        </w:rPr>
        <w:t xml:space="preserve"> </w:t>
      </w:r>
      <w:r w:rsidR="00D72D78" w:rsidRPr="002A012C">
        <w:rPr>
          <w:sz w:val="22"/>
          <w:szCs w:val="22"/>
        </w:rPr>
        <w:t xml:space="preserve">случаи на </w:t>
      </w:r>
      <w:r w:rsidR="0024243D" w:rsidRPr="002A012C">
        <w:rPr>
          <w:sz w:val="22"/>
          <w:szCs w:val="22"/>
        </w:rPr>
        <w:t>туберкулоза</w:t>
      </w:r>
      <w:r w:rsidR="00D72D78" w:rsidRPr="002A012C">
        <w:rPr>
          <w:sz w:val="22"/>
          <w:szCs w:val="22"/>
        </w:rPr>
        <w:t xml:space="preserve"> </w:t>
      </w:r>
      <w:r w:rsidR="00B01FF9" w:rsidRPr="002A012C">
        <w:rPr>
          <w:sz w:val="22"/>
          <w:szCs w:val="22"/>
        </w:rPr>
        <w:t xml:space="preserve">в областта </w:t>
      </w:r>
      <w:r w:rsidR="00D72D78" w:rsidRPr="002A012C">
        <w:rPr>
          <w:sz w:val="22"/>
          <w:szCs w:val="22"/>
        </w:rPr>
        <w:t xml:space="preserve">са </w:t>
      </w:r>
      <w:r w:rsidR="00B01FF9" w:rsidRPr="002A012C">
        <w:rPr>
          <w:sz w:val="22"/>
          <w:szCs w:val="22"/>
        </w:rPr>
        <w:t>:</w:t>
      </w:r>
    </w:p>
    <w:tbl>
      <w:tblPr>
        <w:tblpPr w:leftFromText="141" w:rightFromText="141" w:vertAnchor="text" w:horzAnchor="margin" w:tblpY="57"/>
        <w:tblW w:w="0" w:type="auto"/>
        <w:tblCellMar>
          <w:left w:w="70" w:type="dxa"/>
          <w:right w:w="70" w:type="dxa"/>
        </w:tblCellMar>
        <w:tblLook w:val="0000"/>
      </w:tblPr>
      <w:tblGrid>
        <w:gridCol w:w="1180"/>
        <w:gridCol w:w="1031"/>
        <w:gridCol w:w="2219"/>
      </w:tblGrid>
      <w:tr w:rsidR="00CA0C60" w:rsidTr="00CA0C6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A0C60" w:rsidRPr="008A12E4" w:rsidRDefault="00CA0C60" w:rsidP="00CA0C60">
            <w:pPr>
              <w:rPr>
                <w:rFonts w:ascii="All Times New Roman" w:hAnsi="All Times New Roman" w:cs="All Times New Roman"/>
                <w:b/>
                <w:bCs/>
                <w:sz w:val="20"/>
                <w:szCs w:val="20"/>
              </w:rPr>
            </w:pPr>
            <w:r w:rsidRPr="008A12E4">
              <w:rPr>
                <w:rFonts w:ascii="All Times New Roman" w:hAnsi="All Times New Roman" w:cs="All Times New Roman"/>
                <w:b/>
                <w:bCs/>
                <w:sz w:val="20"/>
                <w:szCs w:val="20"/>
              </w:rPr>
              <w:t>общини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All Times New Roman" w:hAnsi="All Times New Roman" w:cs="All Times New Roman"/>
                <w:b/>
                <w:bCs/>
                <w:sz w:val="20"/>
                <w:szCs w:val="20"/>
              </w:rPr>
            </w:pPr>
            <w:r w:rsidRPr="008A12E4">
              <w:rPr>
                <w:rFonts w:ascii="All Times New Roman" w:hAnsi="All Times New Roman" w:cs="All Times New Roman"/>
                <w:b/>
                <w:bCs/>
                <w:sz w:val="20"/>
                <w:szCs w:val="20"/>
              </w:rPr>
              <w:t>бр случаи</w:t>
            </w:r>
            <w:r>
              <w:rPr>
                <w:rFonts w:ascii="All Times New Roman" w:hAnsi="All Times New Roman" w:cs="All Times New Roman"/>
                <w:b/>
                <w:bCs/>
                <w:sz w:val="20"/>
                <w:szCs w:val="20"/>
              </w:rPr>
              <w:t xml:space="preserve"> </w:t>
            </w:r>
          </w:p>
          <w:p w:rsidR="00CA0C60" w:rsidRPr="00EF53B0" w:rsidRDefault="00CA0C60" w:rsidP="00CA0C60">
            <w:pPr>
              <w:jc w:val="right"/>
              <w:rPr>
                <w:rFonts w:ascii="All Times New Roman" w:hAnsi="All Times New Roman" w:cs="All Times New Roman"/>
                <w:b/>
                <w:bCs/>
              </w:rPr>
            </w:pPr>
            <w:r w:rsidRPr="00EF53B0">
              <w:rPr>
                <w:rFonts w:ascii="All Times New Roman" w:hAnsi="All Times New Roman" w:cs="All Times New Roman"/>
                <w:b/>
                <w:bCs/>
              </w:rPr>
              <w:t>за 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A0C60" w:rsidRDefault="00CA0C60" w:rsidP="00CA0C60">
            <w:pPr>
              <w:rPr>
                <w:rFonts w:ascii="All Times New Roman" w:hAnsi="All Times New Roman" w:cs="All Times New Roman"/>
                <w:b/>
                <w:bCs/>
                <w:color w:val="FF0000"/>
                <w:sz w:val="20"/>
                <w:szCs w:val="20"/>
              </w:rPr>
            </w:pPr>
            <w:r w:rsidRPr="008A12E4">
              <w:rPr>
                <w:rFonts w:ascii="All Times New Roman" w:hAnsi="All Times New Roman" w:cs="All Times New Roman"/>
                <w:b/>
                <w:bCs/>
                <w:color w:val="FF0000"/>
                <w:sz w:val="20"/>
                <w:szCs w:val="20"/>
              </w:rPr>
              <w:t>заболяемост на 100</w:t>
            </w:r>
            <w:r>
              <w:rPr>
                <w:rFonts w:ascii="All Times New Roman" w:hAnsi="All Times New Roman" w:cs="All Times New Roman"/>
                <w:b/>
                <w:bCs/>
                <w:color w:val="FF0000"/>
                <w:sz w:val="20"/>
                <w:szCs w:val="20"/>
              </w:rPr>
              <w:t> </w:t>
            </w:r>
            <w:r w:rsidRPr="008A12E4">
              <w:rPr>
                <w:rFonts w:ascii="All Times New Roman" w:hAnsi="All Times New Roman" w:cs="All Times New Roman"/>
                <w:b/>
                <w:bCs/>
                <w:color w:val="FF0000"/>
                <w:sz w:val="20"/>
                <w:szCs w:val="20"/>
              </w:rPr>
              <w:t>000</w:t>
            </w:r>
          </w:p>
          <w:p w:rsidR="00CA0C60" w:rsidRPr="00EF53B0" w:rsidRDefault="00CA0C60" w:rsidP="00CA0C60">
            <w:pPr>
              <w:rPr>
                <w:rFonts w:ascii="All Times New Roman" w:hAnsi="All Times New Roman" w:cs="All Times New Roman"/>
                <w:b/>
                <w:bCs/>
                <w:color w:val="FF0000"/>
              </w:rPr>
            </w:pPr>
            <w:r w:rsidRPr="00EF53B0">
              <w:rPr>
                <w:rFonts w:ascii="All Times New Roman" w:hAnsi="All Times New Roman" w:cs="All Times New Roman"/>
                <w:b/>
                <w:bCs/>
                <w:color w:val="FF0000"/>
              </w:rPr>
              <w:t>за 2018г.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Cs/>
                <w:sz w:val="20"/>
                <w:szCs w:val="20"/>
              </w:rPr>
              <w:t>МИЗИЯ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0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Cs/>
                <w:sz w:val="20"/>
                <w:szCs w:val="20"/>
              </w:rPr>
              <w:t>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0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Б. СЛАТИНА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22.56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ВРАЦА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23.4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ХАЙРЕДИН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31.76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КОЗЛОДУЙ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36.32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КРИВОДОЛ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38.92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МЕЗДРА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49.28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ОРЯХОВО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49.68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Pr="00EF53B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F53B0">
              <w:rPr>
                <w:rFonts w:ascii="Calibri" w:hAnsi="Calibri" w:cs="Arial"/>
                <w:b/>
                <w:bCs/>
                <w:sz w:val="20"/>
                <w:szCs w:val="20"/>
              </w:rPr>
              <w:t>БОРОВАН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116.2</w:t>
            </w:r>
          </w:p>
        </w:tc>
      </w:tr>
      <w:tr w:rsidR="00CA0C60" w:rsidTr="00CA0C60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обл.Враца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A0C60" w:rsidRDefault="00CA0C60" w:rsidP="00CA0C6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A0C60" w:rsidRDefault="00CA0C60" w:rsidP="00CA0C6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31.62</w:t>
            </w:r>
          </w:p>
        </w:tc>
      </w:tr>
    </w:tbl>
    <w:tbl>
      <w:tblPr>
        <w:tblpPr w:leftFromText="141" w:rightFromText="141" w:vertAnchor="text" w:horzAnchor="page" w:tblpX="6553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973"/>
      </w:tblGrid>
      <w:tr w:rsidR="00CA0C60" w:rsidRPr="00394BCD" w:rsidTr="00394BCD">
        <w:trPr>
          <w:trHeight w:val="1071"/>
        </w:trPr>
        <w:tc>
          <w:tcPr>
            <w:tcW w:w="4008" w:type="dxa"/>
            <w:gridSpan w:val="2"/>
            <w:shd w:val="clear" w:color="auto" w:fill="CCFFFF"/>
          </w:tcPr>
          <w:p w:rsidR="00CA0C60" w:rsidRPr="00394BCD" w:rsidRDefault="00CA0C60" w:rsidP="00394BCD">
            <w:pPr>
              <w:jc w:val="center"/>
              <w:rPr>
                <w:b/>
                <w:sz w:val="22"/>
                <w:szCs w:val="22"/>
              </w:rPr>
            </w:pPr>
            <w:r w:rsidRPr="00394BCD">
              <w:rPr>
                <w:b/>
                <w:bCs/>
                <w:iCs/>
                <w:sz w:val="22"/>
                <w:szCs w:val="22"/>
              </w:rPr>
              <w:t xml:space="preserve">Данни на РЗИ-Враца за </w:t>
            </w:r>
            <w:r w:rsidRPr="00394BCD">
              <w:rPr>
                <w:b/>
                <w:sz w:val="22"/>
                <w:szCs w:val="22"/>
              </w:rPr>
              <w:t xml:space="preserve">съобщените и регистрирани в случаи на туберкулоза в областта </w:t>
            </w:r>
          </w:p>
          <w:p w:rsidR="00CA0C60" w:rsidRPr="00394BCD" w:rsidRDefault="00CA0C60" w:rsidP="00394BCD">
            <w:pPr>
              <w:jc w:val="center"/>
              <w:rPr>
                <w:i/>
                <w:color w:val="0000FF"/>
                <w:sz w:val="22"/>
                <w:szCs w:val="22"/>
              </w:rPr>
            </w:pPr>
            <w:r w:rsidRPr="00394BCD">
              <w:rPr>
                <w:i/>
                <w:sz w:val="22"/>
                <w:szCs w:val="22"/>
              </w:rPr>
              <w:t>(по години)</w:t>
            </w:r>
          </w:p>
        </w:tc>
      </w:tr>
      <w:tr w:rsidR="00CA0C60" w:rsidRPr="00394BCD" w:rsidTr="00394BCD">
        <w:trPr>
          <w:trHeight w:val="274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 xml:space="preserve">2003 – 36 случая  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2011 – 74 случая</w:t>
            </w:r>
          </w:p>
        </w:tc>
      </w:tr>
      <w:tr w:rsidR="00CA0C60" w:rsidRPr="00394BCD" w:rsidTr="00394BCD">
        <w:trPr>
          <w:trHeight w:val="258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 xml:space="preserve">2004 – 50 случая 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2012 – 82 случая</w:t>
            </w:r>
          </w:p>
        </w:tc>
      </w:tr>
      <w:tr w:rsidR="00CA0C60" w:rsidRPr="00394BCD" w:rsidTr="00394BCD">
        <w:trPr>
          <w:trHeight w:val="274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2005 – 68 случая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2013 – 86 случая</w:t>
            </w:r>
          </w:p>
        </w:tc>
      </w:tr>
      <w:tr w:rsidR="00CA0C60" w:rsidRPr="00394BCD" w:rsidTr="00394BCD">
        <w:trPr>
          <w:trHeight w:val="258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 xml:space="preserve">2006 – 76 случая 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2014 – 115 случая</w:t>
            </w:r>
          </w:p>
        </w:tc>
      </w:tr>
      <w:tr w:rsidR="00CA0C60" w:rsidRPr="00394BCD" w:rsidTr="00394BCD">
        <w:trPr>
          <w:trHeight w:val="274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2007 – 66 случая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2015 – 56 случая</w:t>
            </w:r>
          </w:p>
        </w:tc>
      </w:tr>
      <w:tr w:rsidR="00CA0C60" w:rsidRPr="00394BCD" w:rsidTr="00394BCD">
        <w:trPr>
          <w:trHeight w:val="258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2008 – 62 случая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 xml:space="preserve">2016  - </w:t>
            </w:r>
            <w:r w:rsidRPr="00394BCD">
              <w:rPr>
                <w:color w:val="FF0000"/>
                <w:sz w:val="22"/>
                <w:szCs w:val="22"/>
                <w:lang w:val="en-US"/>
              </w:rPr>
              <w:t xml:space="preserve">64 </w:t>
            </w:r>
            <w:r w:rsidRPr="00394BCD">
              <w:rPr>
                <w:color w:val="FF0000"/>
                <w:sz w:val="22"/>
                <w:szCs w:val="22"/>
              </w:rPr>
              <w:t xml:space="preserve"> случая</w:t>
            </w:r>
          </w:p>
        </w:tc>
      </w:tr>
      <w:tr w:rsidR="00CA0C60" w:rsidRPr="00394BCD" w:rsidTr="00394BCD">
        <w:trPr>
          <w:trHeight w:val="274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2009 – 109 случая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2017  - 48</w:t>
            </w:r>
            <w:r w:rsidRPr="00394BCD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394BCD">
              <w:rPr>
                <w:color w:val="FF0000"/>
                <w:sz w:val="22"/>
                <w:szCs w:val="22"/>
              </w:rPr>
              <w:t xml:space="preserve"> случая</w:t>
            </w:r>
          </w:p>
        </w:tc>
      </w:tr>
      <w:tr w:rsidR="00CA0C60" w:rsidRPr="00394BCD" w:rsidTr="00394BCD">
        <w:trPr>
          <w:trHeight w:val="274"/>
        </w:trPr>
        <w:tc>
          <w:tcPr>
            <w:tcW w:w="2035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2010 – 83 случая</w:t>
            </w:r>
          </w:p>
        </w:tc>
        <w:tc>
          <w:tcPr>
            <w:tcW w:w="1973" w:type="dxa"/>
          </w:tcPr>
          <w:p w:rsidR="00CA0C60" w:rsidRPr="00394BCD" w:rsidRDefault="00CA0C60" w:rsidP="00394BCD">
            <w:pPr>
              <w:jc w:val="both"/>
              <w:rPr>
                <w:color w:val="FF0000"/>
                <w:sz w:val="22"/>
                <w:szCs w:val="22"/>
              </w:rPr>
            </w:pPr>
            <w:r w:rsidRPr="00394BCD">
              <w:rPr>
                <w:color w:val="FF0000"/>
                <w:sz w:val="22"/>
                <w:szCs w:val="22"/>
              </w:rPr>
              <w:t>2018  - 62 случая</w:t>
            </w:r>
          </w:p>
        </w:tc>
      </w:tr>
    </w:tbl>
    <w:p w:rsidR="0060133D" w:rsidRDefault="0060133D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B87890" w:rsidRDefault="00B8789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B87890" w:rsidRDefault="00B8789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B87890" w:rsidRDefault="00B8789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B01FF9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CA0C6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i/>
          <w:imprint/>
          <w:sz w:val="22"/>
          <w:szCs w:val="22"/>
        </w:rPr>
      </w:pPr>
    </w:p>
    <w:p w:rsidR="00CA0C60" w:rsidRDefault="00CA0C60" w:rsidP="00CA0C6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i/>
          <w:imprint/>
          <w:sz w:val="22"/>
          <w:szCs w:val="22"/>
        </w:rPr>
      </w:pPr>
    </w:p>
    <w:p w:rsidR="00EF53B0" w:rsidRDefault="00CA0C60" w:rsidP="00CA0C60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i/>
          <w:imprint/>
          <w:sz w:val="22"/>
          <w:szCs w:val="22"/>
        </w:rPr>
      </w:pPr>
      <w:r>
        <w:rPr>
          <w:i/>
          <w:imprint/>
          <w:sz w:val="22"/>
          <w:szCs w:val="22"/>
        </w:rPr>
        <w:t xml:space="preserve">                        </w:t>
      </w:r>
    </w:p>
    <w:p w:rsidR="00CB489E" w:rsidRDefault="00C611D4" w:rsidP="00C92951">
      <w:pPr>
        <w:jc w:val="center"/>
        <w:rPr>
          <w:b/>
          <w:shadow/>
          <w:color w:val="800080"/>
          <w:sz w:val="32"/>
          <w:szCs w:val="32"/>
        </w:rPr>
      </w:pPr>
      <w:r>
        <w:rPr>
          <w:b/>
          <w:shadow/>
          <w:noProof/>
          <w:color w:val="800080"/>
          <w:sz w:val="32"/>
          <w:szCs w:val="32"/>
          <w:lang w:bidi="my-MM"/>
        </w:rPr>
        <w:pict>
          <v:oval id="_x0000_s1240" style="position:absolute;left:0;text-align:left;margin-left:108pt;margin-top:2pt;width:207pt;height:108pt;z-index:251659264" fillcolor="#f9c">
            <v:textbox style="mso-next-textbox:#_x0000_s1240">
              <w:txbxContent>
                <w:p w:rsidR="00CB489E" w:rsidRPr="00DE293E" w:rsidRDefault="00CB489E" w:rsidP="00CB489E">
                  <w:pPr>
                    <w:jc w:val="center"/>
                    <w:rPr>
                      <w:b/>
                      <w:shadow/>
                      <w:color w:val="993366"/>
                      <w:sz w:val="32"/>
                      <w:szCs w:val="32"/>
                    </w:rPr>
                  </w:pPr>
                  <w:r w:rsidRPr="00DE293E">
                    <w:rPr>
                      <w:b/>
                      <w:shadow/>
                      <w:color w:val="993366"/>
                      <w:sz w:val="32"/>
                      <w:szCs w:val="32"/>
                    </w:rPr>
                    <w:t>Туберкулозата е предотвратима – Имунизирайте децата си !</w:t>
                  </w:r>
                </w:p>
              </w:txbxContent>
            </v:textbox>
          </v:oval>
        </w:pict>
      </w:r>
    </w:p>
    <w:p w:rsidR="00CB489E" w:rsidRPr="00CB489E" w:rsidRDefault="007764F5" w:rsidP="00EF53B0">
      <w:pPr>
        <w:pStyle w:val="NormalWeb"/>
        <w:spacing w:before="0" w:beforeAutospacing="0" w:after="0" w:afterAutospacing="0"/>
        <w:jc w:val="right"/>
        <w:rPr>
          <w:b/>
          <w:color w:val="993366"/>
          <w:sz w:val="22"/>
          <w:szCs w:val="22"/>
        </w:rPr>
      </w:pPr>
      <w:r w:rsidRPr="007764F5">
        <w:rPr>
          <w:b/>
          <w:color w:val="993366"/>
          <w:sz w:val="22"/>
          <w:szCs w:val="22"/>
          <w:lang w:val="ru-RU"/>
        </w:rPr>
        <w:t xml:space="preserve">                        </w:t>
      </w:r>
      <w:r w:rsidR="00C92951" w:rsidRPr="00CB489E">
        <w:rPr>
          <w:b/>
          <w:color w:val="993366"/>
          <w:sz w:val="22"/>
          <w:szCs w:val="22"/>
        </w:rPr>
        <w:t>За целта не забравяйте да посещавате</w:t>
      </w:r>
    </w:p>
    <w:p w:rsidR="00C92951" w:rsidRPr="00CB489E" w:rsidRDefault="007764F5" w:rsidP="00EF53B0">
      <w:pPr>
        <w:pStyle w:val="NormalWeb"/>
        <w:spacing w:before="0" w:beforeAutospacing="0" w:after="0" w:afterAutospacing="0"/>
        <w:jc w:val="right"/>
        <w:rPr>
          <w:b/>
          <w:color w:val="993366"/>
          <w:sz w:val="22"/>
          <w:szCs w:val="22"/>
        </w:rPr>
      </w:pPr>
      <w:r w:rsidRPr="007764F5">
        <w:rPr>
          <w:b/>
          <w:color w:val="993366"/>
          <w:sz w:val="22"/>
          <w:szCs w:val="22"/>
          <w:lang w:val="ru-RU"/>
        </w:rPr>
        <w:t xml:space="preserve">                           </w:t>
      </w:r>
      <w:r w:rsidR="00CB489E" w:rsidRPr="00CB489E">
        <w:rPr>
          <w:b/>
          <w:color w:val="993366"/>
          <w:sz w:val="22"/>
          <w:szCs w:val="22"/>
        </w:rPr>
        <w:t xml:space="preserve">Редовно </w:t>
      </w:r>
      <w:r w:rsidR="00C92951" w:rsidRPr="00CB489E">
        <w:rPr>
          <w:b/>
          <w:color w:val="993366"/>
          <w:sz w:val="22"/>
          <w:szCs w:val="22"/>
        </w:rPr>
        <w:t xml:space="preserve"> личният лекар на своето дете !</w:t>
      </w:r>
    </w:p>
    <w:p w:rsidR="005C7EFB" w:rsidRPr="00CB489E" w:rsidRDefault="005C7EFB" w:rsidP="00B87890">
      <w:pPr>
        <w:pStyle w:val="NormalWeb"/>
        <w:spacing w:before="0" w:beforeAutospacing="0" w:after="0" w:afterAutospacing="0"/>
        <w:jc w:val="center"/>
        <w:rPr>
          <w:color w:val="993366"/>
          <w:sz w:val="22"/>
          <w:szCs w:val="22"/>
        </w:rPr>
      </w:pPr>
    </w:p>
    <w:p w:rsidR="005C7EFB" w:rsidRPr="00CB489E" w:rsidRDefault="005C7EFB" w:rsidP="00B87890">
      <w:pPr>
        <w:pStyle w:val="NormalWeb"/>
        <w:spacing w:before="0" w:beforeAutospacing="0" w:after="0" w:afterAutospacing="0"/>
        <w:jc w:val="center"/>
        <w:rPr>
          <w:color w:val="008000"/>
        </w:rPr>
      </w:pPr>
    </w:p>
    <w:p w:rsidR="005C7EFB" w:rsidRDefault="00CB489E" w:rsidP="00B87890">
      <w:pPr>
        <w:pStyle w:val="NormalWeb"/>
        <w:spacing w:before="0" w:beforeAutospacing="0" w:after="0" w:afterAutospacing="0"/>
        <w:jc w:val="center"/>
        <w:rPr>
          <w:color w:val="008000"/>
          <w:sz w:val="22"/>
          <w:szCs w:val="22"/>
        </w:rPr>
      </w:pPr>
      <w:r>
        <w:rPr>
          <w:b/>
          <w:color w:val="800080"/>
          <w:sz w:val="22"/>
          <w:szCs w:val="22"/>
        </w:rPr>
        <w:t xml:space="preserve"> </w:t>
      </w:r>
    </w:p>
    <w:p w:rsidR="005C7EFB" w:rsidRDefault="005C7EFB" w:rsidP="00B87890">
      <w:pPr>
        <w:pStyle w:val="NormalWeb"/>
        <w:spacing w:before="0" w:beforeAutospacing="0" w:after="0" w:afterAutospacing="0"/>
        <w:jc w:val="center"/>
        <w:rPr>
          <w:color w:val="008000"/>
          <w:sz w:val="22"/>
          <w:szCs w:val="22"/>
        </w:rPr>
      </w:pPr>
    </w:p>
    <w:p w:rsidR="005C7EFB" w:rsidRDefault="005C7EFB" w:rsidP="00B87890">
      <w:pPr>
        <w:pStyle w:val="NormalWeb"/>
        <w:spacing w:before="0" w:beforeAutospacing="0" w:after="0" w:afterAutospacing="0"/>
        <w:jc w:val="center"/>
        <w:rPr>
          <w:color w:val="008000"/>
          <w:sz w:val="22"/>
          <w:szCs w:val="22"/>
        </w:rPr>
      </w:pPr>
    </w:p>
    <w:p w:rsidR="00CB489E" w:rsidRDefault="00C611D4" w:rsidP="00B87890">
      <w:pPr>
        <w:pStyle w:val="NormalWeb"/>
        <w:spacing w:before="0" w:beforeAutospacing="0" w:after="0" w:afterAutospacing="0"/>
        <w:jc w:val="center"/>
        <w:rPr>
          <w:color w:val="008000"/>
          <w:sz w:val="22"/>
          <w:szCs w:val="22"/>
        </w:rPr>
      </w:pPr>
      <w:r w:rsidRPr="00C611D4">
        <w:rPr>
          <w:i/>
          <w:noProof/>
          <w:sz w:val="22"/>
          <w:szCs w:val="22"/>
          <w:lang w:bidi="my-MM"/>
        </w:rPr>
        <w:pict>
          <v:oval id="_x0000_s1239" style="position:absolute;left:0;text-align:left;margin-left:0;margin-top:1.9pt;width:207pt;height:108pt;z-index:251658240" fillcolor="#cfc">
            <v:textbox style="mso-next-textbox:#_x0000_s1239">
              <w:txbxContent>
                <w:p w:rsidR="005C7EFB" w:rsidRPr="00DE293E" w:rsidRDefault="005C7EFB" w:rsidP="005C7EF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mprint/>
                      <w:color w:val="008000"/>
                      <w:sz w:val="32"/>
                      <w:szCs w:val="32"/>
                    </w:rPr>
                  </w:pPr>
                  <w:r w:rsidRPr="00DE293E">
                    <w:rPr>
                      <w:imprint/>
                      <w:color w:val="008000"/>
                      <w:sz w:val="32"/>
                      <w:szCs w:val="32"/>
                    </w:rPr>
                    <w:t xml:space="preserve">Туберкулозата е лечима - </w:t>
                  </w:r>
                </w:p>
                <w:p w:rsidR="005C7EFB" w:rsidRPr="00DE293E" w:rsidRDefault="005C7EFB" w:rsidP="005C7EF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mprint/>
                      <w:color w:val="008000"/>
                      <w:sz w:val="32"/>
                      <w:szCs w:val="32"/>
                    </w:rPr>
                  </w:pPr>
                  <w:r w:rsidRPr="00DE293E">
                    <w:rPr>
                      <w:imprint/>
                      <w:color w:val="008000"/>
                      <w:sz w:val="32"/>
                      <w:szCs w:val="32"/>
                    </w:rPr>
                    <w:t>Особенно при ранно откриване !</w:t>
                  </w:r>
                </w:p>
                <w:p w:rsidR="005C7EFB" w:rsidRPr="00DE293E" w:rsidRDefault="005C7EFB" w:rsidP="005C7EFB">
                  <w:pPr>
                    <w:rPr>
                      <w:color w:val="008000"/>
                    </w:rPr>
                  </w:pPr>
                </w:p>
              </w:txbxContent>
            </v:textbox>
          </v:oval>
        </w:pict>
      </w:r>
    </w:p>
    <w:p w:rsidR="00CB489E" w:rsidRDefault="00CB489E" w:rsidP="007764F5">
      <w:pPr>
        <w:pStyle w:val="NormalWeb"/>
        <w:spacing w:before="0" w:beforeAutospacing="0" w:after="0" w:afterAutospacing="0"/>
        <w:jc w:val="right"/>
        <w:rPr>
          <w:color w:val="008000"/>
          <w:sz w:val="22"/>
          <w:szCs w:val="22"/>
        </w:rPr>
      </w:pPr>
      <w:r w:rsidRPr="00CB489E">
        <w:rPr>
          <w:b/>
          <w:bCs/>
          <w:color w:val="008000"/>
          <w:sz w:val="22"/>
          <w:szCs w:val="22"/>
        </w:rPr>
        <w:t xml:space="preserve">                                                                          </w:t>
      </w:r>
      <w:r w:rsidR="00B87890" w:rsidRPr="00CB489E">
        <w:rPr>
          <w:b/>
          <w:bCs/>
          <w:color w:val="008000"/>
          <w:sz w:val="22"/>
          <w:szCs w:val="22"/>
        </w:rPr>
        <w:t xml:space="preserve">Ранната диагностика и правилното лечение  </w:t>
      </w:r>
      <w:r w:rsidR="00B87890" w:rsidRPr="00F303A8">
        <w:rPr>
          <w:color w:val="008000"/>
          <w:sz w:val="22"/>
          <w:szCs w:val="22"/>
        </w:rPr>
        <w:t>на туб</w:t>
      </w:r>
      <w:r w:rsidR="00B87890">
        <w:rPr>
          <w:color w:val="008000"/>
          <w:sz w:val="22"/>
          <w:szCs w:val="22"/>
        </w:rPr>
        <w:t>е</w:t>
      </w:r>
      <w:r w:rsidR="00B87890" w:rsidRPr="00F303A8">
        <w:rPr>
          <w:color w:val="008000"/>
          <w:sz w:val="22"/>
          <w:szCs w:val="22"/>
        </w:rPr>
        <w:t xml:space="preserve">ркулозата се </w:t>
      </w:r>
      <w:r>
        <w:rPr>
          <w:color w:val="008000"/>
          <w:sz w:val="22"/>
          <w:szCs w:val="22"/>
        </w:rPr>
        <w:t xml:space="preserve">                      </w:t>
      </w:r>
    </w:p>
    <w:p w:rsidR="00B87890" w:rsidRPr="00F303A8" w:rsidRDefault="00CB489E" w:rsidP="007764F5">
      <w:pPr>
        <w:pStyle w:val="NormalWeb"/>
        <w:spacing w:before="0" w:beforeAutospacing="0" w:after="0" w:afterAutospacing="0"/>
        <w:jc w:val="right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                                                 </w:t>
      </w:r>
      <w:r w:rsidR="00B87890" w:rsidRPr="00F303A8">
        <w:rPr>
          <w:color w:val="008000"/>
          <w:sz w:val="22"/>
          <w:szCs w:val="22"/>
        </w:rPr>
        <w:t xml:space="preserve">извършва </w:t>
      </w:r>
      <w:r w:rsidR="00B87890" w:rsidRPr="00CB489E">
        <w:rPr>
          <w:b/>
          <w:bCs/>
          <w:color w:val="008000"/>
          <w:sz w:val="22"/>
          <w:szCs w:val="22"/>
        </w:rPr>
        <w:t>от лекари  със специалност фтизиатрия</w:t>
      </w:r>
      <w:r w:rsidR="00B87890" w:rsidRPr="00F303A8">
        <w:rPr>
          <w:color w:val="008000"/>
          <w:sz w:val="22"/>
          <w:szCs w:val="22"/>
        </w:rPr>
        <w:t>.</w:t>
      </w:r>
    </w:p>
    <w:p w:rsidR="00CB489E" w:rsidRPr="00CB489E" w:rsidRDefault="00CB489E" w:rsidP="007764F5">
      <w:pPr>
        <w:pStyle w:val="NormalWeb"/>
        <w:spacing w:before="0" w:beforeAutospacing="0" w:after="0" w:afterAutospacing="0"/>
        <w:jc w:val="right"/>
        <w:rPr>
          <w:bCs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 xml:space="preserve">                                                                </w:t>
      </w:r>
      <w:r w:rsidR="00B87890" w:rsidRPr="005E7E43">
        <w:rPr>
          <w:b/>
          <w:color w:val="008000"/>
          <w:sz w:val="22"/>
          <w:szCs w:val="22"/>
        </w:rPr>
        <w:t xml:space="preserve">Болните и техните контактни следва да се </w:t>
      </w:r>
      <w:r w:rsidR="00B87890" w:rsidRPr="00CB489E">
        <w:rPr>
          <w:bCs/>
          <w:color w:val="008000"/>
          <w:sz w:val="22"/>
          <w:szCs w:val="22"/>
        </w:rPr>
        <w:t xml:space="preserve">обръщат за </w:t>
      </w:r>
    </w:p>
    <w:p w:rsidR="00CB489E" w:rsidRDefault="00CB489E" w:rsidP="007764F5">
      <w:pPr>
        <w:pStyle w:val="NormalWeb"/>
        <w:spacing w:before="0" w:beforeAutospacing="0" w:after="0" w:afterAutospacing="0"/>
        <w:jc w:val="right"/>
        <w:rPr>
          <w:b/>
          <w:color w:val="008000"/>
          <w:sz w:val="22"/>
          <w:szCs w:val="22"/>
        </w:rPr>
      </w:pPr>
      <w:r w:rsidRPr="00CB489E">
        <w:rPr>
          <w:bCs/>
          <w:color w:val="008000"/>
          <w:sz w:val="22"/>
          <w:szCs w:val="22"/>
        </w:rPr>
        <w:t xml:space="preserve">                                                                            </w:t>
      </w:r>
      <w:r w:rsidR="00B87890" w:rsidRPr="00CB489E">
        <w:rPr>
          <w:bCs/>
          <w:color w:val="008000"/>
          <w:sz w:val="22"/>
          <w:szCs w:val="22"/>
        </w:rPr>
        <w:t>специализирана медицинска помощ</w:t>
      </w:r>
      <w:r w:rsidR="00B87890" w:rsidRPr="005E7E43">
        <w:rPr>
          <w:b/>
          <w:color w:val="008000"/>
          <w:sz w:val="22"/>
          <w:szCs w:val="22"/>
        </w:rPr>
        <w:t xml:space="preserve"> към лечебните заведения </w:t>
      </w:r>
    </w:p>
    <w:p w:rsidR="00CB489E" w:rsidRDefault="00CB489E" w:rsidP="007764F5">
      <w:pPr>
        <w:pStyle w:val="NormalWeb"/>
        <w:spacing w:before="0" w:beforeAutospacing="0" w:after="0" w:afterAutospacing="0"/>
        <w:jc w:val="right"/>
        <w:rPr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 xml:space="preserve">                                                                             </w:t>
      </w:r>
      <w:r w:rsidR="00B87890" w:rsidRPr="005E7E43">
        <w:rPr>
          <w:b/>
          <w:color w:val="008000"/>
          <w:sz w:val="22"/>
          <w:szCs w:val="22"/>
        </w:rPr>
        <w:t>за контрол и лечение на Туберкулозата.</w:t>
      </w:r>
      <w:r w:rsidR="00B87890" w:rsidRPr="00F303A8">
        <w:rPr>
          <w:color w:val="008000"/>
          <w:sz w:val="22"/>
          <w:szCs w:val="22"/>
        </w:rPr>
        <w:t xml:space="preserve"> В област Враца такова </w:t>
      </w:r>
    </w:p>
    <w:p w:rsidR="00CB489E" w:rsidRDefault="00CB489E" w:rsidP="007764F5">
      <w:pPr>
        <w:pStyle w:val="NormalWeb"/>
        <w:spacing w:before="0" w:beforeAutospacing="0" w:after="0" w:afterAutospacing="0"/>
        <w:jc w:val="right"/>
        <w:rPr>
          <w:i/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                                                                             </w:t>
      </w:r>
      <w:r w:rsidR="00B87890" w:rsidRPr="00F303A8">
        <w:rPr>
          <w:color w:val="008000"/>
          <w:sz w:val="22"/>
          <w:szCs w:val="22"/>
        </w:rPr>
        <w:t xml:space="preserve">лечебно заведение е СБАЛПФЗ-ВРАЦА-ЕООД </w:t>
      </w:r>
      <w:r>
        <w:rPr>
          <w:i/>
          <w:color w:val="008000"/>
          <w:sz w:val="22"/>
          <w:szCs w:val="22"/>
        </w:rPr>
        <w:t>/</w:t>
      </w:r>
      <w:r w:rsidR="00B87890" w:rsidRPr="00F303A8">
        <w:rPr>
          <w:i/>
          <w:color w:val="008000"/>
          <w:sz w:val="22"/>
          <w:szCs w:val="22"/>
        </w:rPr>
        <w:t xml:space="preserve">специализирана </w:t>
      </w:r>
    </w:p>
    <w:p w:rsidR="00B87890" w:rsidRPr="00F303A8" w:rsidRDefault="00CB489E" w:rsidP="007764F5">
      <w:pPr>
        <w:pStyle w:val="NormalWeb"/>
        <w:spacing w:before="0" w:beforeAutospacing="0" w:after="0" w:afterAutospacing="0"/>
        <w:jc w:val="right"/>
        <w:rPr>
          <w:i/>
          <w:color w:val="008000"/>
          <w:sz w:val="22"/>
          <w:szCs w:val="22"/>
        </w:rPr>
      </w:pPr>
      <w:r>
        <w:rPr>
          <w:i/>
          <w:color w:val="008000"/>
          <w:sz w:val="22"/>
          <w:szCs w:val="22"/>
        </w:rPr>
        <w:t xml:space="preserve">                                                                           </w:t>
      </w:r>
      <w:r w:rsidR="00B87890" w:rsidRPr="00F303A8">
        <w:rPr>
          <w:i/>
          <w:color w:val="008000"/>
          <w:sz w:val="22"/>
          <w:szCs w:val="22"/>
        </w:rPr>
        <w:t xml:space="preserve">болница за активно лечение на </w:t>
      </w:r>
      <w:r>
        <w:rPr>
          <w:i/>
          <w:color w:val="008000"/>
          <w:sz w:val="22"/>
          <w:szCs w:val="22"/>
        </w:rPr>
        <w:t xml:space="preserve">пневмо фтизиатрични заболявания </w:t>
      </w:r>
    </w:p>
    <w:p w:rsidR="00B87890" w:rsidRDefault="00B87890" w:rsidP="00B87890">
      <w:pPr>
        <w:pStyle w:val="NormalWeb"/>
        <w:spacing w:before="0" w:beforeAutospacing="0" w:after="0" w:afterAutospacing="0"/>
        <w:jc w:val="center"/>
        <w:rPr>
          <w:i/>
          <w:imprint/>
          <w:sz w:val="22"/>
          <w:szCs w:val="22"/>
        </w:rPr>
      </w:pPr>
    </w:p>
    <w:p w:rsidR="00183F13" w:rsidRPr="00F303A8" w:rsidRDefault="00183F13" w:rsidP="00183F13">
      <w:pPr>
        <w:pStyle w:val="NormalWeb"/>
        <w:spacing w:before="0" w:beforeAutospacing="0" w:after="0" w:afterAutospacing="0"/>
        <w:jc w:val="both"/>
        <w:rPr>
          <w:i/>
          <w:color w:val="008000"/>
          <w:sz w:val="22"/>
          <w:szCs w:val="22"/>
        </w:rPr>
      </w:pPr>
      <w:r w:rsidRPr="00F303A8">
        <w:rPr>
          <w:color w:val="008000"/>
          <w:sz w:val="22"/>
          <w:szCs w:val="22"/>
        </w:rPr>
        <w:t xml:space="preserve">    </w:t>
      </w:r>
    </w:p>
    <w:p w:rsidR="00183F13" w:rsidRDefault="00183F13" w:rsidP="00B87890">
      <w:pPr>
        <w:pStyle w:val="NormalWeb"/>
        <w:spacing w:before="0" w:beforeAutospacing="0" w:after="0" w:afterAutospacing="0"/>
        <w:rPr>
          <w:i/>
          <w:imprint/>
          <w:sz w:val="22"/>
          <w:szCs w:val="22"/>
        </w:rPr>
        <w:sectPr w:rsidR="00183F13" w:rsidSect="00CB489E">
          <w:headerReference w:type="default" r:id="rId31"/>
          <w:type w:val="continuous"/>
          <w:pgSz w:w="11906" w:h="16838"/>
          <w:pgMar w:top="539" w:right="720" w:bottom="540" w:left="720" w:header="709" w:footer="709" w:gutter="0"/>
          <w:cols w:space="708"/>
          <w:docGrid w:linePitch="360"/>
        </w:sectPr>
      </w:pPr>
    </w:p>
    <w:p w:rsidR="00A84F23" w:rsidRPr="00A84F23" w:rsidRDefault="004C25F7" w:rsidP="00A84F23">
      <w:pPr>
        <w:pStyle w:val="NormalWeb"/>
        <w:spacing w:before="0" w:beforeAutospacing="0" w:after="0" w:afterAutospacing="0"/>
        <w:jc w:val="center"/>
        <w:rPr>
          <w:i/>
          <w:imprint/>
          <w:color w:val="0000FF"/>
          <w:sz w:val="32"/>
          <w:szCs w:val="32"/>
        </w:rPr>
      </w:pPr>
      <w:r>
        <w:rPr>
          <w:i/>
          <w:imprint/>
          <w:color w:val="0000FF"/>
          <w:sz w:val="32"/>
          <w:szCs w:val="32"/>
        </w:rPr>
        <w:lastRenderedPageBreak/>
        <w:t>„</w:t>
      </w:r>
      <w:r w:rsidR="007764F5" w:rsidRPr="00A84F23">
        <w:rPr>
          <w:i/>
          <w:imprint/>
          <w:color w:val="0000FF"/>
          <w:sz w:val="32"/>
          <w:szCs w:val="32"/>
        </w:rPr>
        <w:t>ВРЕМЕ Е ЗА СВЯТ БЕЗ ТУБЕРКУЛОЗА”</w:t>
      </w:r>
    </w:p>
    <w:p w:rsidR="00BB0E3D" w:rsidRPr="00BB0E3D" w:rsidRDefault="007764F5" w:rsidP="00BB0E3D">
      <w:pPr>
        <w:pStyle w:val="NormalWeb"/>
        <w:spacing w:before="0" w:beforeAutospacing="0" w:after="0" w:afterAutospacing="0"/>
        <w:jc w:val="center"/>
        <w:rPr>
          <w:i/>
          <w:imprint/>
          <w:color w:val="0000FF"/>
          <w:sz w:val="28"/>
          <w:szCs w:val="28"/>
          <w:u w:val="single"/>
        </w:rPr>
      </w:pPr>
      <w:r>
        <w:rPr>
          <w:i/>
          <w:imprint/>
          <w:color w:val="0000FF"/>
          <w:sz w:val="28"/>
          <w:szCs w:val="28"/>
          <w:u w:val="single"/>
        </w:rPr>
        <w:t>Безплатни профилактични прегледи</w:t>
      </w:r>
      <w:r w:rsidR="00BB0E3D">
        <w:rPr>
          <w:i/>
          <w:imprint/>
          <w:color w:val="0000FF"/>
          <w:sz w:val="28"/>
          <w:szCs w:val="28"/>
          <w:u w:val="single"/>
        </w:rPr>
        <w:t xml:space="preserve"> </w:t>
      </w:r>
      <w:r w:rsidR="00BB0E3D" w:rsidRPr="00D456D4">
        <w:rPr>
          <w:i/>
          <w:imprint/>
          <w:color w:val="0000FF"/>
          <w:sz w:val="28"/>
          <w:szCs w:val="28"/>
        </w:rPr>
        <w:t xml:space="preserve">- </w:t>
      </w:r>
      <w:r w:rsidR="004C25F7">
        <w:rPr>
          <w:i/>
          <w:imprint/>
          <w:color w:val="0000FF"/>
          <w:sz w:val="28"/>
          <w:szCs w:val="28"/>
          <w:u w:val="single"/>
        </w:rPr>
        <w:t>о</w:t>
      </w:r>
      <w:r w:rsidR="00BB0E3D" w:rsidRPr="00BB0E3D">
        <w:rPr>
          <w:i/>
          <w:imprint/>
          <w:color w:val="0000FF"/>
          <w:sz w:val="28"/>
          <w:szCs w:val="28"/>
          <w:u w:val="single"/>
        </w:rPr>
        <w:t>т 18 до 22 март 2019г.</w:t>
      </w:r>
    </w:p>
    <w:p w:rsidR="00A526B3" w:rsidRPr="00A526B3" w:rsidRDefault="007764F5" w:rsidP="00A84F23">
      <w:pPr>
        <w:pStyle w:val="NormalWeb"/>
        <w:spacing w:before="0" w:beforeAutospacing="0" w:after="0" w:afterAutospacing="0"/>
        <w:jc w:val="center"/>
        <w:rPr>
          <w:i/>
          <w:imprint/>
          <w:color w:val="0000FF"/>
          <w:sz w:val="28"/>
          <w:szCs w:val="28"/>
        </w:rPr>
      </w:pPr>
      <w:r w:rsidRPr="00A526B3">
        <w:rPr>
          <w:i/>
          <w:imprint/>
          <w:color w:val="0000FF"/>
          <w:sz w:val="28"/>
          <w:szCs w:val="28"/>
        </w:rPr>
        <w:t>всеки ден от 8.00 – 12.00</w:t>
      </w:r>
      <w:r w:rsidR="00D456D4">
        <w:rPr>
          <w:i/>
          <w:imprint/>
          <w:color w:val="0000FF"/>
          <w:sz w:val="28"/>
          <w:szCs w:val="28"/>
        </w:rPr>
        <w:t xml:space="preserve"> ч.</w:t>
      </w:r>
    </w:p>
    <w:p w:rsidR="00A526B3" w:rsidRPr="00A526B3" w:rsidRDefault="00A526B3" w:rsidP="00A84F23">
      <w:pPr>
        <w:pStyle w:val="NormalWeb"/>
        <w:spacing w:before="0" w:beforeAutospacing="0" w:after="0" w:afterAutospacing="0"/>
        <w:jc w:val="center"/>
        <w:rPr>
          <w:i/>
          <w:imprint/>
          <w:color w:val="0000FF"/>
          <w:sz w:val="28"/>
          <w:szCs w:val="28"/>
        </w:rPr>
      </w:pPr>
      <w:r w:rsidRPr="00A526B3">
        <w:rPr>
          <w:i/>
          <w:imprint/>
          <w:color w:val="0000FF"/>
          <w:sz w:val="28"/>
          <w:szCs w:val="28"/>
        </w:rPr>
        <w:t>в СБАЛ ПФЗ ГР. ВРАЦА</w:t>
      </w:r>
    </w:p>
    <w:sectPr w:rsidR="00A526B3" w:rsidRPr="00A526B3" w:rsidSect="00183F13">
      <w:type w:val="continuous"/>
      <w:pgSz w:w="11906" w:h="16838"/>
      <w:pgMar w:top="902" w:right="720" w:bottom="90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FD" w:rsidRDefault="004132FD">
      <w:r>
        <w:separator/>
      </w:r>
    </w:p>
  </w:endnote>
  <w:endnote w:type="continuationSeparator" w:id="0">
    <w:p w:rsidR="004132FD" w:rsidRDefault="0041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FD" w:rsidRDefault="004132FD">
      <w:r>
        <w:separator/>
      </w:r>
    </w:p>
  </w:footnote>
  <w:footnote w:type="continuationSeparator" w:id="0">
    <w:p w:rsidR="004132FD" w:rsidRDefault="00413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C9" w:rsidRPr="0001593C" w:rsidRDefault="0001593C" w:rsidP="00A57EC9">
    <w:pPr>
      <w:pStyle w:val="NormalWeb"/>
      <w:spacing w:before="0" w:beforeAutospacing="0" w:after="0" w:afterAutospacing="0"/>
      <w:jc w:val="center"/>
      <w:rPr>
        <w:i/>
        <w:imprint/>
        <w:color w:val="0000FF"/>
      </w:rPr>
    </w:pPr>
    <w:r>
      <w:rPr>
        <w:i/>
        <w:imprint/>
        <w:color w:val="0000FF"/>
      </w:rPr>
      <w:t xml:space="preserve">Издава  РЗИ - </w:t>
    </w:r>
    <w:r w:rsidR="00A57EC9" w:rsidRPr="0060133D">
      <w:rPr>
        <w:i/>
        <w:imprint/>
        <w:color w:val="0000FF"/>
      </w:rPr>
      <w:t>Враца, Дирекция Надзор на заразните болести, отдел</w:t>
    </w:r>
    <w:r w:rsidR="00A57EC9">
      <w:rPr>
        <w:i/>
        <w:imprint/>
        <w:color w:val="0000FF"/>
      </w:rPr>
      <w:t xml:space="preserve"> „ПЕК”</w:t>
    </w:r>
    <w:r w:rsidRPr="004C25F7">
      <w:rPr>
        <w:i/>
        <w:imprint/>
        <w:color w:val="0000FF"/>
        <w:lang w:val="ru-RU"/>
      </w:rPr>
      <w:t xml:space="preserve"> – 2019</w:t>
    </w:r>
    <w:r>
      <w:rPr>
        <w:i/>
        <w:imprint/>
        <w:color w:val="0000FF"/>
      </w:rPr>
      <w:t xml:space="preserve"> год.</w:t>
    </w:r>
  </w:p>
  <w:p w:rsidR="005C7EFB" w:rsidRDefault="005C7EFB" w:rsidP="00A57EC9">
    <w:pPr>
      <w:pStyle w:val="NormalWeb"/>
      <w:spacing w:before="0" w:beforeAutospacing="0" w:after="0" w:afterAutospacing="0"/>
      <w:jc w:val="center"/>
      <w:rPr>
        <w:i/>
        <w:imprint/>
        <w:sz w:val="22"/>
        <w:szCs w:val="22"/>
      </w:rPr>
    </w:pPr>
    <w:r>
      <w:rPr>
        <w:i/>
        <w:imprint/>
        <w:color w:val="0000FF"/>
      </w:rPr>
      <w:t>______________________________________________________________________________________</w:t>
    </w:r>
  </w:p>
  <w:p w:rsidR="00A57EC9" w:rsidRDefault="00A57E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36A"/>
    <w:multiLevelType w:val="hybridMultilevel"/>
    <w:tmpl w:val="C9D2090E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4F011D1"/>
    <w:multiLevelType w:val="hybridMultilevel"/>
    <w:tmpl w:val="3CAAC8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20664"/>
    <w:multiLevelType w:val="hybridMultilevel"/>
    <w:tmpl w:val="DAB4B49A"/>
    <w:lvl w:ilvl="0" w:tplc="17DC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BAE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2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C8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4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0C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4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25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7F6AD2"/>
    <w:multiLevelType w:val="multilevel"/>
    <w:tmpl w:val="AE66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A687A"/>
    <w:multiLevelType w:val="hybridMultilevel"/>
    <w:tmpl w:val="DCFC52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D0697"/>
    <w:multiLevelType w:val="multilevel"/>
    <w:tmpl w:val="11E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F1358"/>
    <w:multiLevelType w:val="hybridMultilevel"/>
    <w:tmpl w:val="B52E4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4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E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2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C8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4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0C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4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25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FC19A8"/>
    <w:multiLevelType w:val="hybridMultilevel"/>
    <w:tmpl w:val="F3AE21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26"/>
    <w:multiLevelType w:val="hybridMultilevel"/>
    <w:tmpl w:val="E66420A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C15910"/>
    <w:multiLevelType w:val="hybridMultilevel"/>
    <w:tmpl w:val="13806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22098"/>
    <w:multiLevelType w:val="hybridMultilevel"/>
    <w:tmpl w:val="3D94DA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A09DB"/>
    <w:multiLevelType w:val="hybridMultilevel"/>
    <w:tmpl w:val="71F2EF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907DE"/>
    <w:multiLevelType w:val="multilevel"/>
    <w:tmpl w:val="2620F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9656A62"/>
    <w:multiLevelType w:val="hybridMultilevel"/>
    <w:tmpl w:val="07B0290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6D85C60"/>
    <w:multiLevelType w:val="hybridMultilevel"/>
    <w:tmpl w:val="434E9AA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A9A7CBB"/>
    <w:multiLevelType w:val="hybridMultilevel"/>
    <w:tmpl w:val="EF02CE2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0306AE6"/>
    <w:multiLevelType w:val="hybridMultilevel"/>
    <w:tmpl w:val="8E3642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FD32A6"/>
    <w:multiLevelType w:val="hybridMultilevel"/>
    <w:tmpl w:val="7A9AD3B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EB4D3D"/>
    <w:multiLevelType w:val="hybridMultilevel"/>
    <w:tmpl w:val="C81E9B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33F05B1"/>
    <w:multiLevelType w:val="hybridMultilevel"/>
    <w:tmpl w:val="2AC644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DB6456"/>
    <w:multiLevelType w:val="hybridMultilevel"/>
    <w:tmpl w:val="224C0490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AB66892"/>
    <w:multiLevelType w:val="hybridMultilevel"/>
    <w:tmpl w:val="F32439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CC6DD8"/>
    <w:multiLevelType w:val="hybridMultilevel"/>
    <w:tmpl w:val="90BAD446"/>
    <w:lvl w:ilvl="0" w:tplc="17DC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4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E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2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C8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4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0C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4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25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2B3943"/>
    <w:multiLevelType w:val="hybridMultilevel"/>
    <w:tmpl w:val="F86011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346FB"/>
    <w:multiLevelType w:val="hybridMultilevel"/>
    <w:tmpl w:val="B31CC508"/>
    <w:lvl w:ilvl="0" w:tplc="A294A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3"/>
  </w:num>
  <w:num w:numId="5">
    <w:abstractNumId w:val="12"/>
  </w:num>
  <w:num w:numId="6">
    <w:abstractNumId w:val="5"/>
  </w:num>
  <w:num w:numId="7">
    <w:abstractNumId w:val="11"/>
  </w:num>
  <w:num w:numId="8">
    <w:abstractNumId w:val="21"/>
  </w:num>
  <w:num w:numId="9">
    <w:abstractNumId w:val="1"/>
  </w:num>
  <w:num w:numId="10">
    <w:abstractNumId w:val="9"/>
  </w:num>
  <w:num w:numId="11">
    <w:abstractNumId w:val="16"/>
  </w:num>
  <w:num w:numId="12">
    <w:abstractNumId w:val="3"/>
  </w:num>
  <w:num w:numId="13">
    <w:abstractNumId w:val="14"/>
  </w:num>
  <w:num w:numId="14">
    <w:abstractNumId w:val="13"/>
  </w:num>
  <w:num w:numId="15">
    <w:abstractNumId w:val="15"/>
  </w:num>
  <w:num w:numId="16">
    <w:abstractNumId w:val="18"/>
  </w:num>
  <w:num w:numId="17">
    <w:abstractNumId w:val="17"/>
  </w:num>
  <w:num w:numId="18">
    <w:abstractNumId w:val="0"/>
  </w:num>
  <w:num w:numId="19">
    <w:abstractNumId w:val="20"/>
  </w:num>
  <w:num w:numId="20">
    <w:abstractNumId w:val="8"/>
  </w:num>
  <w:num w:numId="21">
    <w:abstractNumId w:val="22"/>
  </w:num>
  <w:num w:numId="22">
    <w:abstractNumId w:val="7"/>
  </w:num>
  <w:num w:numId="23">
    <w:abstractNumId w:val="6"/>
  </w:num>
  <w:num w:numId="24">
    <w:abstractNumId w:val="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1A"/>
    <w:rsid w:val="00002445"/>
    <w:rsid w:val="0001593C"/>
    <w:rsid w:val="00022E2A"/>
    <w:rsid w:val="00077A64"/>
    <w:rsid w:val="00080AEC"/>
    <w:rsid w:val="00091E67"/>
    <w:rsid w:val="000B3753"/>
    <w:rsid w:val="000C36A1"/>
    <w:rsid w:val="000D0D9D"/>
    <w:rsid w:val="000E480A"/>
    <w:rsid w:val="0013278F"/>
    <w:rsid w:val="00137BD9"/>
    <w:rsid w:val="0015358E"/>
    <w:rsid w:val="00180015"/>
    <w:rsid w:val="00183F13"/>
    <w:rsid w:val="0024243D"/>
    <w:rsid w:val="002440E8"/>
    <w:rsid w:val="00256B54"/>
    <w:rsid w:val="002A012C"/>
    <w:rsid w:val="0034055A"/>
    <w:rsid w:val="00341E96"/>
    <w:rsid w:val="00364EAD"/>
    <w:rsid w:val="00394BCD"/>
    <w:rsid w:val="003E73FE"/>
    <w:rsid w:val="004132FD"/>
    <w:rsid w:val="00420661"/>
    <w:rsid w:val="00462D1B"/>
    <w:rsid w:val="004C25F7"/>
    <w:rsid w:val="004C5DBC"/>
    <w:rsid w:val="00504198"/>
    <w:rsid w:val="00510696"/>
    <w:rsid w:val="005253CD"/>
    <w:rsid w:val="005837E2"/>
    <w:rsid w:val="005B130D"/>
    <w:rsid w:val="005C7EFB"/>
    <w:rsid w:val="005E7E43"/>
    <w:rsid w:val="0060133D"/>
    <w:rsid w:val="0062415B"/>
    <w:rsid w:val="00672DE4"/>
    <w:rsid w:val="00680026"/>
    <w:rsid w:val="006C31D6"/>
    <w:rsid w:val="00704826"/>
    <w:rsid w:val="00735611"/>
    <w:rsid w:val="007764F5"/>
    <w:rsid w:val="007D3C3A"/>
    <w:rsid w:val="008005AE"/>
    <w:rsid w:val="008267EA"/>
    <w:rsid w:val="00894A10"/>
    <w:rsid w:val="008D78B1"/>
    <w:rsid w:val="009367E7"/>
    <w:rsid w:val="00993D48"/>
    <w:rsid w:val="00995B22"/>
    <w:rsid w:val="00A02D8B"/>
    <w:rsid w:val="00A51B50"/>
    <w:rsid w:val="00A526B3"/>
    <w:rsid w:val="00A57EC9"/>
    <w:rsid w:val="00A84F23"/>
    <w:rsid w:val="00AA355B"/>
    <w:rsid w:val="00AB07E9"/>
    <w:rsid w:val="00AD22B1"/>
    <w:rsid w:val="00B01FF9"/>
    <w:rsid w:val="00B020F8"/>
    <w:rsid w:val="00B10C6A"/>
    <w:rsid w:val="00B23A9E"/>
    <w:rsid w:val="00B87890"/>
    <w:rsid w:val="00BA73A2"/>
    <w:rsid w:val="00BB0E3D"/>
    <w:rsid w:val="00C10D2C"/>
    <w:rsid w:val="00C11FB8"/>
    <w:rsid w:val="00C13B09"/>
    <w:rsid w:val="00C3381A"/>
    <w:rsid w:val="00C611D4"/>
    <w:rsid w:val="00C92951"/>
    <w:rsid w:val="00CA0C60"/>
    <w:rsid w:val="00CA4415"/>
    <w:rsid w:val="00CB489E"/>
    <w:rsid w:val="00CC0838"/>
    <w:rsid w:val="00CC225D"/>
    <w:rsid w:val="00CC5555"/>
    <w:rsid w:val="00CE6D24"/>
    <w:rsid w:val="00CF4290"/>
    <w:rsid w:val="00D35A82"/>
    <w:rsid w:val="00D42E6E"/>
    <w:rsid w:val="00D456D4"/>
    <w:rsid w:val="00D726EB"/>
    <w:rsid w:val="00D72D78"/>
    <w:rsid w:val="00DA7763"/>
    <w:rsid w:val="00DE293E"/>
    <w:rsid w:val="00DF659D"/>
    <w:rsid w:val="00EA1AC7"/>
    <w:rsid w:val="00EA7835"/>
    <w:rsid w:val="00EB537D"/>
    <w:rsid w:val="00EF53B0"/>
    <w:rsid w:val="00F303A8"/>
    <w:rsid w:val="00F45C95"/>
    <w:rsid w:val="00FA1B3D"/>
    <w:rsid w:val="00FD01F5"/>
    <w:rsid w:val="00FD3EB0"/>
    <w:rsid w:val="00FE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9c" strokecolor="#f9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FB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38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338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381A"/>
    <w:rPr>
      <w:color w:val="0000FF"/>
      <w:u w:val="single"/>
    </w:rPr>
  </w:style>
  <w:style w:type="character" w:customStyle="1" w:styleId="skuwrapper">
    <w:name w:val="sku_wrapper"/>
    <w:basedOn w:val="DefaultParagraphFont"/>
    <w:rsid w:val="00C3381A"/>
  </w:style>
  <w:style w:type="character" w:customStyle="1" w:styleId="sku">
    <w:name w:val="sku"/>
    <w:basedOn w:val="DefaultParagraphFont"/>
    <w:rsid w:val="00C3381A"/>
  </w:style>
  <w:style w:type="character" w:customStyle="1" w:styleId="postedin">
    <w:name w:val="posted_in"/>
    <w:basedOn w:val="DefaultParagraphFont"/>
    <w:rsid w:val="00C3381A"/>
  </w:style>
  <w:style w:type="paragraph" w:styleId="NormalWeb">
    <w:name w:val="Normal (Web)"/>
    <w:basedOn w:val="Normal"/>
    <w:rsid w:val="00C3381A"/>
    <w:pPr>
      <w:spacing w:before="100" w:beforeAutospacing="1" w:after="100" w:afterAutospacing="1"/>
    </w:pPr>
  </w:style>
  <w:style w:type="paragraph" w:customStyle="1" w:styleId="price-text">
    <w:name w:val="price-text"/>
    <w:basedOn w:val="Normal"/>
    <w:rsid w:val="00C3381A"/>
    <w:pPr>
      <w:spacing w:before="100" w:beforeAutospacing="1" w:after="100" w:afterAutospacing="1"/>
    </w:pPr>
  </w:style>
  <w:style w:type="paragraph" w:customStyle="1" w:styleId="text-bottom-link">
    <w:name w:val="text-bottom-link"/>
    <w:basedOn w:val="Normal"/>
    <w:rsid w:val="00C3381A"/>
    <w:pPr>
      <w:spacing w:before="100" w:beforeAutospacing="1" w:after="100" w:afterAutospacing="1"/>
    </w:pPr>
  </w:style>
  <w:style w:type="character" w:customStyle="1" w:styleId="amount">
    <w:name w:val="amount"/>
    <w:basedOn w:val="DefaultParagraphFont"/>
    <w:rsid w:val="00C3381A"/>
  </w:style>
  <w:style w:type="character" w:styleId="FollowedHyperlink">
    <w:name w:val="FollowedHyperlink"/>
    <w:basedOn w:val="DefaultParagraphFont"/>
    <w:rsid w:val="00CA4415"/>
    <w:rPr>
      <w:color w:val="0000FF"/>
      <w:u w:val="single"/>
    </w:rPr>
  </w:style>
  <w:style w:type="character" w:customStyle="1" w:styleId="onsale">
    <w:name w:val="onsale"/>
    <w:basedOn w:val="DefaultParagraphFont"/>
    <w:rsid w:val="00CA4415"/>
  </w:style>
  <w:style w:type="character" w:customStyle="1" w:styleId="crossfade-images">
    <w:name w:val="crossfade-images"/>
    <w:basedOn w:val="DefaultParagraphFont"/>
    <w:rsid w:val="00CA4415"/>
  </w:style>
  <w:style w:type="character" w:customStyle="1" w:styleId="price">
    <w:name w:val="price"/>
    <w:basedOn w:val="DefaultParagraphFont"/>
    <w:rsid w:val="00CA4415"/>
  </w:style>
  <w:style w:type="character" w:styleId="Strong">
    <w:name w:val="Strong"/>
    <w:basedOn w:val="DefaultParagraphFont"/>
    <w:qFormat/>
    <w:rsid w:val="0062415B"/>
    <w:rPr>
      <w:b/>
      <w:bCs/>
    </w:rPr>
  </w:style>
  <w:style w:type="character" w:styleId="Emphasis">
    <w:name w:val="Emphasis"/>
    <w:basedOn w:val="DefaultParagraphFont"/>
    <w:qFormat/>
    <w:rsid w:val="00C11FB8"/>
    <w:rPr>
      <w:i/>
      <w:iCs/>
    </w:rPr>
  </w:style>
  <w:style w:type="paragraph" w:styleId="Caption">
    <w:name w:val="caption"/>
    <w:basedOn w:val="Normal"/>
    <w:next w:val="Normal"/>
    <w:qFormat/>
    <w:rsid w:val="00B23A9E"/>
    <w:rPr>
      <w:b/>
      <w:bCs/>
      <w:sz w:val="20"/>
      <w:szCs w:val="20"/>
    </w:rPr>
  </w:style>
  <w:style w:type="paragraph" w:styleId="Header">
    <w:name w:val="header"/>
    <w:basedOn w:val="Normal"/>
    <w:rsid w:val="007D3C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D3C3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7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edia.framar.bg/%D0%B7%D0%B0%D0%B1%D0%BE%D0%BB%D1%8F%D0%B2%D0%B0%D0%BD%D0%B8%D1%8F/%D0%BC%D0%BA%D0%B1-a15-3/%D1%82%D1%83%D0%B1%D0%B5%D1%80%D0%BA%D1%83%D0%BB%D0%BE%D0%B7%D0%B0-%D0%BD%D0%B0-%D0%B4%D0%B8%D1%85%D0%B0%D1%82%D0%B5%D0%BB%D0%BD%D0%B8%D1%82%D0%B5-%D0%BE%D1%80%D0%B3%D0%B0%D0%BD%D0%B8-%D0%BF%D0%BE%D1%82%D0%B2%D1%8A%D1%80%D0%B4%D0%B5%D0%BD%D0%B0-%D0%B1%D0%B0%D0%BA%D1%82%D0%B5%D1%80%D0%B8%D0%BE%D0%BB%D0%BE%D0%B3%D0%B8%D1%87%D0%BD%D0%BE-%D0%B8-%D1%85%D0%B8%D1%81%D1%82%D0%BE%D0%BB%D0%BE%D0%B3%D0%B8%D1%87%D0%BD%D0%BE" TargetMode="External"/><Relationship Id="rId13" Type="http://schemas.openxmlformats.org/officeDocument/2006/relationships/hyperlink" Target="http://medpedia.framar.bg/%D0%B7%D0%B0%D0%B1%D0%BE%D0%BB%D1%8F%D0%B2%D0%B0%D0%BD%D0%B8%D1%8F/%D0%BC%D0%BA%D0%B1-z201-4/%D0%BA%D0%BE%D0%BD%D1%82%D0%B0%D0%BA%D1%82-%D1%81-%D0%B1%D0%BE%D0%BB%D0%B5%D0%BD-%D0%B8-%D0%B2%D1%8A%D0%B7%D0%BC%D0%BE%D0%B6%D0%BD%D0%BE%D1%81%D1%82-%D0%BE%D1%82-%D0%B7%D0%B0%D1%80%D0%B0%D0%B7%D1%8F%D0%B2%D0%B0%D0%BD%D0%B5-%D1%81-%D1%82%D1%83%D0%B1%D0%B5%D1%80%D0%BA%D1%83%D0%BB%D0%BE%D0%B7%D0%B0" TargetMode="External"/><Relationship Id="rId18" Type="http://schemas.openxmlformats.org/officeDocument/2006/relationships/hyperlink" Target="http://medpedia.framar.bg/%D0%B7%D0%B0%D0%B1%D0%BE%D0%BB%D1%8F%D0%B2%D0%B0%D0%BD%D0%B8%D1%8F/%D0%BC%D0%BA%D0%B1-b90-3/%D0%BF%D0%BE%D1%81%D0%BB%D0%B5%D0%B4%D0%B8%D1%86%D0%B8-%D0%BE%D1%82-%D1%82%D1%83%D0%B1%D0%B5%D1%80%D0%BA%D1%83%D0%BB%D0%BE%D0%B7%D0%B0" TargetMode="External"/><Relationship Id="rId26" Type="http://schemas.openxmlformats.org/officeDocument/2006/relationships/hyperlink" Target="http://medpedia.framar.bg/%D0%B7%D0%B0%D0%B1%D0%BE%D0%BB%D1%8F%D0%B2%D0%B0%D0%BD%D0%B8%D1%8F/%D0%BC%D0%BA%D0%B1-d811-4/%D1%82%D0%B5%D0%B6%D1%8A%D0%BA-%D0%BA%D0%BE%D0%BC%D0%B1%D0%B8%D0%BD%D0%B8%D1%80%D0%B0%D0%BD-%D0%B8%D0%BC%D1%83%D0%BD%D0%BE%D0%B4%D0%B5%D1%84%D0%B8%D1%86%D0%B8%D1%82-%D1%81-%D0%BD%D0%B8%D1%81%D0%BA%D0%BE-%D1%81%D1%8A%D0%B4%D1%8A%D1%80%D0%B6%D0%B0%D0%BD%D0%B8%D0%B5-%D0%BD%D0%B0-t-%D0%B8-b-%D0%BA%D0%BB%D0%B5%D1%82%D0%BA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pedia.framar.bg/%D1%84%D0%B8%D0%B7%D0%B8%D0%BE%D0%BB%D0%BE%D0%B3%D0%B8%D1%8F/%D0%BF%D0%BE%D0%B2%D1%80%D1%8A%D1%89%D0%B0%D0%BD%D0%B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edpedia.framar.bg/%D0%BC%D0%B5%D0%B4%D0%B8%D1%86%D0%B8%D0%BD%D1%81%D0%BA%D0%B8-%D0%B8%D0%B7%D1%81%D0%BB%D0%B5%D0%B4%D0%B2%D0%B0%D0%BD%D0%B8%D1%8F/%D0%BF%D1%80%D0%BE%D0%B1%D0%B0-%D0%BD%D0%B0-%D0%BC%D0%B0%D0%BD%D1%82%D1%83" TargetMode="External"/><Relationship Id="rId17" Type="http://schemas.openxmlformats.org/officeDocument/2006/relationships/hyperlink" Target="http://medpedia.framar.bg/%D0%B7%D0%B0%D0%B1%D0%BE%D0%BB%D1%8F%D0%B2%D0%B0%D0%BD%D0%B8%D1%8F/%D0%BC%D0%BA%D0%B1-a18-3/%D1%82%D1%83%D0%B1%D0%B5%D1%80%D0%BA%D1%83%D0%BB%D0%BE%D0%B7%D0%B0-%D0%BD%D0%B0-%D0%B4%D1%80%D1%83%D0%B3%D0%B8-%D0%BE%D1%80%D0%B3%D0%B0%D0%BD%D0%B8" TargetMode="External"/><Relationship Id="rId25" Type="http://schemas.openxmlformats.org/officeDocument/2006/relationships/hyperlink" Target="http://medpedia.framar.bg/%D1%81%D0%B8%D0%BC%D0%BF%D1%82%D0%BE%D0%BC%D0%B8/%D0%BF%D0%BE%D0%BB%D0%BE%D0%B6%D0%B8%D1%82%D0%B5%D0%BB%D0%B5%D0%BD-%D0%BC%D0%B0%D0%BD%D1%82%D1%83-%D1%82%D0%B5%D1%81%D1%8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dpedia.framar.bg/%D0%B7%D0%B0%D0%B1%D0%BE%D0%BB%D1%8F%D0%B2%D0%B0%D0%BD%D0%B8%D1%8F/%D0%BC%D0%BA%D0%B1-a180-4/%D1%82%D1%83%D0%B1%D0%B5%D1%80%D0%BA%D1%83%D0%BB%D0%BE%D0%B7%D0%B0-%D0%BD%D0%B0-%D0%BA%D0%BE%D1%81%D1%82%D0%B8%D1%82%D0%B5-%D0%B8-%D1%81%D1%82%D0%B0%D0%B2%D0%B8%D1%82%D0%B5" TargetMode="External"/><Relationship Id="rId20" Type="http://schemas.openxmlformats.org/officeDocument/2006/relationships/hyperlink" Target="http://medpedia.framar.bg/%D1%84%D0%B8%D0%B7%D0%B8%D0%BE%D0%BB%D0%BE%D0%B3%D0%B8%D1%8F/%D0%BB%D0%B8%D0%BC%D1%84%D0%BD%D0%B8-%D0%B2%D1%8A%D0%B7%D0%BB%D0%B8" TargetMode="External"/><Relationship Id="rId29" Type="http://schemas.openxmlformats.org/officeDocument/2006/relationships/hyperlink" Target="http://medpedia.framar.bg/%D0%B7%D0%B0%D0%B1%D0%BE%D0%BB%D1%8F%D0%B2%D0%B0%D0%BD%D0%B8%D1%8F/%D0%BC%D0%BA%D0%B1-q90-3/%D1%81%D0%B8%D0%BD%D0%B4%D1%80%D0%BE%D0%BC-%D0%BD%D0%B0-dow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medpedia.framar.bg/%D1%84%D0%B8%D0%B7%D0%B8%D0%BE%D0%BB%D0%BE%D0%B3%D0%B8%D1%8F/%D1%82%D0%B5%D0%BB%D0%B5%D1%81%D0%BD%D0%B0-%D1%82%D0%B5%D0%BC%D0%BF%D0%B5%D1%80%D0%B0%D1%82%D1%83%D1%80%D0%B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edpedia.framar.bg/%D0%B7%D0%B0%D0%B1%D0%BE%D0%BB%D1%8F%D0%B2%D0%B0%D0%BD%D0%B8%D1%8F/%D0%BC%D0%BA%D0%B1-a181-4/%D1%82%D1%83%D0%B1%D0%B5%D1%80%D0%BA%D1%83%D0%BB%D0%BE%D0%B7%D0%B0-%D0%BD%D0%B0-%D0%BF%D0%B8%D0%BA%D0%BE%D1%87%D0%BE-%D0%BF%D0%BE%D0%BB%D0%BE%D0%B2%D0%B8%D1%82%D0%B5-%D0%BE%D1%80%D0%B3%D0%B0%D0%BD%D0%B8" TargetMode="External"/><Relationship Id="rId23" Type="http://schemas.openxmlformats.org/officeDocument/2006/relationships/hyperlink" Target="http://medpedia.framar.bg/%D0%B7%D0%B0%D0%B1%D0%BE%D0%BB%D1%8F%D0%B2%D0%B0%D0%BD%D0%B8%D1%8F/%D0%BC%D0%BA%D0%B1-r06-3/%D0%B0%D0%BD%D0%BE%D1%80%D0%BC%D0%B0%D0%BB%D0%BD%D0%BE-%D0%B4%D0%B8%D1%88%D0%B0%D0%BD%D0%B5" TargetMode="External"/><Relationship Id="rId28" Type="http://schemas.openxmlformats.org/officeDocument/2006/relationships/hyperlink" Target="http://medpedia.framar.bg/%D0%B7%D0%B0%D0%B1%D0%BE%D0%BB%D1%8F%D0%B2%D0%B0%D0%BD%D0%B8%D1%8F/%D0%BC%D0%BA%D0%B1-c91-3/%D0%BB%D0%B8%D0%BC%D1%84%D0%BE%D0%B8%D0%B4%D0%BD%D0%B0-%D0%BB%D0%B5%D0%B2%D0%BA%D0%B5%D0%BC%D0%B8%D1%8F" TargetMode="External"/><Relationship Id="rId10" Type="http://schemas.openxmlformats.org/officeDocument/2006/relationships/hyperlink" Target="http://medpedia.framar.bg/%D0%BC%D0%B5%D0%B4%D0%B8%D1%86%D0%B8%D0%BD%D1%81%D0%BA%D0%B8-%D0%B8%D0%B7%D1%81%D0%BB%D0%B5%D0%B4%D0%B2%D0%B0%D0%BD%D0%B8%D1%8F/%D0%BF%D1%80%D0%BE%D0%B1%D0%B0-%D0%BD%D0%B0-%D0%BC%D0%B0%D0%BD%D1%82%D1%83" TargetMode="External"/><Relationship Id="rId19" Type="http://schemas.openxmlformats.org/officeDocument/2006/relationships/hyperlink" Target="http://medpedia.framar.bg/%D0%B7%D0%B0%D0%B1%D0%BE%D0%BB%D1%8F%D0%B2%D0%B0%D0%BD%D0%B8%D1%8F/%D0%BC%D0%BA%D0%B1-l910-4/%D0%BA%D0%B5%D0%BB%D0%BE%D0%B8%D0%B4%D0%B5%D0%BD-%D1%86%D0%B8%D0%BA%D0%B0%D1%82%D1%80%D0%B8%D0%BA%D1%8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pedia.framar.bg/%D0%BC%D0%B5%D0%B4%D0%B8%D1%86%D0%B8%D0%BD%D1%81%D0%BA%D0%B8-%D0%B8%D0%B7%D1%81%D0%BB%D0%B5%D0%B4%D0%B2%D0%B0%D0%BD%D0%B8%D1%8F/%D1%82%D1%83%D0%B1%D0%B5%D1%80%D0%BA%D1%83%D0%BB%D0%B8%D0%BD%D0%BE%D0%B2-%D0%BA%D0%BE%D0%B6%D0%B5%D0%BD-%D1%82%D0%B5%D1%81%D1%82" TargetMode="External"/><Relationship Id="rId14" Type="http://schemas.openxmlformats.org/officeDocument/2006/relationships/hyperlink" Target="http://medpedia.framar.bg/%D0%B7%D0%B0%D0%B1%D0%BE%D0%BB%D1%8F%D0%B2%D0%B0%D0%BD%D0%B8%D1%8F/%D0%BC%D0%BA%D0%B1-a170-4/%D1%82%D1%83%D0%B1%D0%B5%D1%80%D0%BA%D1%83%D0%BB%D0%BE%D0%B7%D0%B5%D0%BD-%D0%BC%D0%B5%D0%BD%D0%B8%D0%BD%D0%B3%D0%B8%D1%82-g01" TargetMode="External"/><Relationship Id="rId22" Type="http://schemas.openxmlformats.org/officeDocument/2006/relationships/hyperlink" Target="http://medpedia.framar.bg/%D0%B7%D0%B0%D0%B1%D0%BE%D0%BB%D1%8F%D0%B2%D0%B0%D0%BD%D0%B8%D1%8F/%D0%BC%D0%BA%D0%B1-r21-3/%D0%BE%D0%B1%D1%80%D0%B8%D0%B2-%D0%B8-%D0%B4%D1%80%D1%83%D0%B3%D0%B8-%D0%BD%D0%B5%D1%81%D0%BF%D0%B5%D1%86%D0%B8%D1%84%D0%B8%D1%87%D0%BD%D0%B8-%D0%BA%D0%BE%D0%B6%D0%BD%D0%B8-%D0%B5%D1%80%D1%83%D0%BF%D1%86%D0%B8%D0%B8" TargetMode="External"/><Relationship Id="rId27" Type="http://schemas.openxmlformats.org/officeDocument/2006/relationships/hyperlink" Target="http://medpedia.framar.bg/%D0%B7%D0%B0%D0%B1%D0%BE%D0%BB%D1%8F%D0%B2%D0%B0%D0%BD%D0%B8%D1%8F/%D0%BC%D0%BA%D0%B1-b20-b24-2/%D0%B1%D0%BE%D0%BB%D0%B5%D1%81%D1%82-%D0%BF%D1%80%D0%B5%D0%B4%D0%B8%D0%B7%D0%B2%D0%B8%D0%BA%D0%B0%D0%BD%D0%B0-%D0%BE%D1%82-%D0%B2%D0%B8%D1%80%D1%83%D1%81%D0%B0-%D0%BD%D0%B0-%D1%87%D0%BE%D0%B2%D0%B5%D1%88%D0%BA%D0%B8%D1%8F-%D0%B8%D0%BC%D1%83%D0%BD%D0%BE%D0%B4%D0%B5%D1%84%D0%B8%D1%86%D0%B8%D1%82-hiv" TargetMode="External"/><Relationship Id="rId30" Type="http://schemas.openxmlformats.org/officeDocument/2006/relationships/hyperlink" Target="http://medpedia.framar.bg/%D1%84%D0%B8%D0%B7%D0%B8%D0%BE%D0%BB%D0%BE%D0%B3%D0%B8%D1%8F/%D0%BF%D1%80%D0%BE%D0%BC%D0%B5%D0%BD%D0%B8-%D0%B2-%D0%BE%D1%80%D0%B3%D0%B0%D0%BD%D0%B8%D0%B7%D0%BC%D0%B0-%D0%BD%D0%B0-%D0%BC%D0%B0%D0%B9%D0%BA%D0%B0%D1%82%D0%B0-%D0%BF%D0%BE-%D0%B2%D1%80%D0%B5%D0%BC%D0%B5-%D0%BD%D0%B0-%D0%B1%D1%80%D0%B5%D0%BC%D0%B5%D0%BD%D0%BD%D0%BE%D1%81%D1%82%D1%8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Туберкулоза</vt:lpstr>
    </vt:vector>
  </TitlesOfParts>
  <Company>Grizli777</Company>
  <LinksUpToDate>false</LinksUpToDate>
  <CharactersWithSpaces>14418</CharactersWithSpaces>
  <SharedDoc>false</SharedDoc>
  <HLinks>
    <vt:vector size="132" baseType="variant">
      <vt:variant>
        <vt:i4>2949174</vt:i4>
      </vt:variant>
      <vt:variant>
        <vt:i4>63</vt:i4>
      </vt:variant>
      <vt:variant>
        <vt:i4>0</vt:i4>
      </vt:variant>
      <vt:variant>
        <vt:i4>5</vt:i4>
      </vt:variant>
      <vt:variant>
        <vt:lpwstr>http://medpedia.framar.bg/%D1%84%D0%B8%D0%B7%D0%B8%D0%BE%D0%BB%D0%BE%D0%B3%D0%B8%D1%8F/%D0%BF%D1%80%D0%BE%D0%BC%D0%B5%D0%BD%D0%B8-%D0%B2-%D0%BE%D1%80%D0%B3%D0%B0%D0%BD%D0%B8%D0%B7%D0%BC%D0%B0-%D0%BD%D0%B0-%D0%BC%D0%B0%D0%B9%D0%BA%D0%B0%D1%82%D0%B0-%D0%BF%D0%BE-%D0%B2%D1%80%D0%B5%D0%BC%D0%B5-%D0%BD%D0%B0-%D0%B1%D1%80%D0%B5%D0%BC%D0%B5%D0%BD%D0%BD%D0%BE%D1%81%D1%82%D1%82%D0%B0</vt:lpwstr>
      </vt:variant>
      <vt:variant>
        <vt:lpwstr/>
      </vt:variant>
      <vt:variant>
        <vt:i4>7143539</vt:i4>
      </vt:variant>
      <vt:variant>
        <vt:i4>60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http://medpedia.framar.bg/%D0%B7%D0%B0%D0%B1%D0%BE%D0%BB%D1%8F%D0%B2%D0%B0%D0%BD%D0%B8%D1%8F/%D0%BC%D0%BA%D0%B1-q90-3/%D1%81%D0%B8%D0%BD%D0%B4%D1%80%D0%BE%D0%BC-%D0%BD%D0%B0-down</vt:lpwstr>
      </vt:variant>
      <vt:variant>
        <vt:lpwstr/>
      </vt:variant>
      <vt:variant>
        <vt:i4>4522006</vt:i4>
      </vt:variant>
      <vt:variant>
        <vt:i4>57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http://medpedia.framar.bg/%D0%B7%D0%B0%D0%B1%D0%BE%D0%BB%D1%8F%D0%B2%D0%B0%D0%BD%D0%B8%D1%8F/%D0%BC%D0%BA%D0%B1-c91-3/%D0%BB%D0%B8%D0%BC%D1%84%D0%BE%D0%B8%D0%B4%D0%BD%D0%B0-%D0%BB%D0%B5%D0%B2%D0%BA%D0%B5%D0%BC%D0%B8%D1%8F</vt:lpwstr>
      </vt:variant>
      <vt:variant>
        <vt:lpwstr/>
      </vt:variant>
      <vt:variant>
        <vt:i4>3670065</vt:i4>
      </vt:variant>
      <vt:variant>
        <vt:i4>54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b20-b24-2/%D0%B1%D0%BE%D0%BB%D0%B5%D1%81%D1%82-%D0%BF%D1%80%D0%B5%D0%B4%D0%B8%D0%B7%D0%B2%D0%B8%D0%BA%D0%B0%D0%BD%D0%B0-%D0%BE%D1%82-%D0%B2%D0%B8%D1%80%D1%83%D1%81%D0%B0-%D0%BD%D0%B0-%D1%87%D0%BE%D0%B2%D0%B5%D1%88%D0%BA%D0%B8%D1%8F-%D0%B8%D0%BC%D1%83%D0%BD%D0%BE%D0%B4%D0%B5%D1%84%D0%B8%D1%86%D0%B8%D1%82-hiv</vt:lpwstr>
      </vt:variant>
      <vt:variant>
        <vt:lpwstr/>
      </vt:variant>
      <vt:variant>
        <vt:i4>7077988</vt:i4>
      </vt:variant>
      <vt:variant>
        <vt:i4>51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d811-4/%D1%82%D0%B5%D0%B6%D1%8A%D0%BA-%D0%BA%D0%BE%D0%BC%D0%B1%D0%B8%D0%BD%D0%B8%D1%80%D0%B0%D0%BD-%D0%B8%D0%BC%D1%83%D0%BD%D0%BE%D0%B4%D0%B5%D1%84%D0%B8%D1%86%D0%B8%D1%82-%D1%81-%D0%BD%D0%B8%D1%81%D0%BA%D0%BE-%D1%81%D1%8A%D0%B4%D1%8A%D1%80%D0%B6%D0%B0%D0%BD%D0%B8%D0%B5-%D0%BD%D0%B0-t-%D0%B8-b-%D0%BA%D0%BB%D0%B5%D1%82%D0%BA%D0%B8</vt:lpwstr>
      </vt:variant>
      <vt:variant>
        <vt:lpwstr/>
      </vt:variant>
      <vt:variant>
        <vt:i4>851978</vt:i4>
      </vt:variant>
      <vt:variant>
        <vt:i4>48</vt:i4>
      </vt:variant>
      <vt:variant>
        <vt:i4>0</vt:i4>
      </vt:variant>
      <vt:variant>
        <vt:i4>5</vt:i4>
      </vt:variant>
      <vt:variant>
        <vt:lpwstr>http://medpedia.framar.bg/%D1%81%D0%B8%D0%BC%D0%BF%D1%82%D0%BE%D0%BC%D0%B8/%D0%BF%D0%BE%D0%BB%D0%BE%D0%B6%D0%B8%D1%82%D0%B5%D0%BB%D0%B5%D0%BD-%D0%BC%D0%B0%D0%BD%D1%82%D1%83-%D1%82%D0%B5%D1%81%D1%82</vt:lpwstr>
      </vt:variant>
      <vt:variant>
        <vt:lpwstr/>
      </vt:variant>
      <vt:variant>
        <vt:i4>65601</vt:i4>
      </vt:variant>
      <vt:variant>
        <vt:i4>45</vt:i4>
      </vt:variant>
      <vt:variant>
        <vt:i4>0</vt:i4>
      </vt:variant>
      <vt:variant>
        <vt:i4>5</vt:i4>
      </vt:variant>
      <vt:variant>
        <vt:lpwstr>http://medpedia.framar.bg/%D1%84%D0%B8%D0%B7%D0%B8%D0%BE%D0%BB%D0%BE%D0%B3%D0%B8%D1%8F/%D1%82%D0%B5%D0%BB%D0%B5%D1%81%D0%BD%D0%B0-%D1%82%D0%B5%D0%BC%D0%BF%D0%B5%D1%80%D0%B0%D1%82%D1%83%D1%80%D0%B0</vt:lpwstr>
      </vt:variant>
      <vt:variant>
        <vt:lpwstr/>
      </vt:variant>
      <vt:variant>
        <vt:i4>5046282</vt:i4>
      </vt:variant>
      <vt:variant>
        <vt:i4>42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http://medpedia.framar.bg/%D0%B7%D0%B0%D0%B1%D0%BE%D0%BB%D1%8F%D0%B2%D0%B0%D0%BD%D0%B8%D1%8F/%D0%BC%D0%BA%D0%B1-r06-3/%D0%B0%D0%BD%D0%BE%D1%80%D0%BC%D0%B0%D0%BB%D0%BD%D0%BE-%D0%B4%D0%B8%D1%88%D0%B0%D0%BD%D0%B5</vt:lpwstr>
      </vt:variant>
      <vt:variant>
        <vt:lpwstr/>
      </vt:variant>
      <vt:variant>
        <vt:i4>4063341</vt:i4>
      </vt:variant>
      <vt:variant>
        <vt:i4>39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r21-3/%D0%BE%D0%B1%D1%80%D0%B8%D0%B2-%D0%B8-%D0%B4%D1%80%D1%83%D0%B3%D0%B8-%D0%BD%D0%B5%D1%81%D0%BF%D0%B5%D1%86%D0%B8%D1%84%D0%B8%D1%87%D0%BD%D0%B8-%D0%BA%D0%BE%D0%B6%D0%BD%D0%B8-%D0%B5%D1%80%D1%83%D0%BF%D1%86%D0%B8%D0%B8</vt:lpwstr>
      </vt:variant>
      <vt:variant>
        <vt:lpwstr/>
      </vt:variant>
      <vt:variant>
        <vt:i4>85</vt:i4>
      </vt:variant>
      <vt:variant>
        <vt:i4>36</vt:i4>
      </vt:variant>
      <vt:variant>
        <vt:i4>0</vt:i4>
      </vt:variant>
      <vt:variant>
        <vt:i4>5</vt:i4>
      </vt:variant>
      <vt:variant>
        <vt:lpwstr>http://medpedia.framar.bg/%D1%84%D0%B8%D0%B7%D0%B8%D0%BE%D0%BB%D0%BE%D0%B3%D0%B8%D1%8F/%D0%BF%D0%BE%D0%B2%D1%80%D1%8A%D1%89%D0%B0%D0%BD%D0%B5</vt:lpwstr>
      </vt:variant>
      <vt:variant>
        <vt:lpwstr/>
      </vt:variant>
      <vt:variant>
        <vt:i4>2424932</vt:i4>
      </vt:variant>
      <vt:variant>
        <vt:i4>33</vt:i4>
      </vt:variant>
      <vt:variant>
        <vt:i4>0</vt:i4>
      </vt:variant>
      <vt:variant>
        <vt:i4>5</vt:i4>
      </vt:variant>
      <vt:variant>
        <vt:lpwstr>http://medpedia.framar.bg/%D1%84%D0%B8%D0%B7%D0%B8%D0%BE%D0%BB%D0%BE%D0%B3%D0%B8%D1%8F/%D0%BB%D0%B8%D0%BC%D1%84%D0%BD%D0%B8-%D0%B2%D1%8A%D0%B7%D0%BB%D0%B8</vt:lpwstr>
      </vt:variant>
      <vt:variant>
        <vt:lpwstr/>
      </vt:variant>
      <vt:variant>
        <vt:i4>3145786</vt:i4>
      </vt:variant>
      <vt:variant>
        <vt:i4>30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http://medpedia.framar.bg/%D0%B7%D0%B0%D0%B1%D0%BE%D0%BB%D1%8F%D0%B2%D0%B0%D0%BD%D0%B8%D1%8F/%D0%BC%D0%BA%D0%B1-l910-4/%D0%BA%D0%B5%D0%BB%D0%BE%D0%B8%D0%B4%D0%B5%D0%BD-%D1%86%D0%B8%D0%BA%D0%B0%D1%82%D1%80%D0%B8%D0%BA%D1%81</vt:lpwstr>
      </vt:variant>
      <vt:variant>
        <vt:lpwstr/>
      </vt:variant>
      <vt:variant>
        <vt:i4>1638407</vt:i4>
      </vt:variant>
      <vt:variant>
        <vt:i4>27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http://medpedia.framar.bg/%D0%B7%D0%B0%D0%B1%D0%BE%D0%BB%D1%8F%D0%B2%D0%B0%D0%BD%D0%B8%D1%8F/%D0%BC%D0%BA%D0%B1-b90-3/%D0%BF%D0%BE%D1%81%D0%BB%D0%B5%D0%B4%D0%B8%D1%86%D0%B8-%D0%BE%D1%82-%D1%82%D1%83%D0%B1%D0%B5%D1%80%D0%BA%D1%83%D0%BB%D0%BE%D0%B7%D0%B0</vt:lpwstr>
      </vt:variant>
      <vt:variant>
        <vt:lpwstr/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http://medpedia.framar.bg/%D0%B7%D0%B0%D0%B1%D0%BE%D0%BB%D1%8F%D0%B2%D0%B0%D0%BD%D0%B8%D1%8F/%D0%BC%D0%BA%D0%B1-a18-3/%D1%82%D1%83%D0%B1%D0%B5%D1%80%D0%BA%D1%83%D0%BB%D0%BE%D0%B7%D0%B0-%D0%BD%D0%B0-%D0%B4%D1%80%D1%83%D0%B3%D0%B8-%D0%BE%D1%80%D0%B3%D0%B0%D0%BD%D0%B8</vt:lpwstr>
      </vt:variant>
      <vt:variant>
        <vt:lpwstr/>
      </vt:variant>
      <vt:variant>
        <vt:i4>3866670</vt:i4>
      </vt:variant>
      <vt:variant>
        <vt:i4>21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a180-4/%D1%82%D1%83%D0%B1%D0%B5%D1%80%D0%BA%D1%83%D0%BB%D0%BE%D0%B7%D0%B0-%D0%BD%D0%B0-%D0%BA%D0%BE%D1%81%D1%82%D0%B8%D1%82%D0%B5-%D0%B8-%D1%81%D1%82%D0%B0%D0%B2%D0%B8%D1%82%D0%B5</vt:lpwstr>
      </vt:variant>
      <vt:variant>
        <vt:lpwstr/>
      </vt:variant>
      <vt:variant>
        <vt:i4>3670067</vt:i4>
      </vt:variant>
      <vt:variant>
        <vt:i4>18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a181-4/%D1%82%D1%83%D0%B1%D0%B5%D1%80%D0%BA%D1%83%D0%BB%D0%BE%D0%B7%D0%B0-%D0%BD%D0%B0-%D0%BF%D0%B8%D0%BA%D0%BE%D1%87%D0%BE-%D0%BF%D0%BE%D0%BB%D0%BE%D0%B2%D0%B8%D1%82%D0%B5-%D0%BE%D1%80%D0%B3%D0%B0%D0%BD%D0%B8</vt:lpwstr>
      </vt:variant>
      <vt:variant>
        <vt:lpwstr/>
      </vt:variant>
      <vt:variant>
        <vt:i4>5046280</vt:i4>
      </vt:variant>
      <vt:variant>
        <vt:i4>15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http://medpedia.framar.bg/%D0%B7%D0%B0%D0%B1%D0%BE%D0%BB%D1%8F%D0%B2%D0%B0%D0%BD%D0%B8%D1%8F/%D0%BC%D0%BA%D0%B1-a170-4/%D1%82%D1%83%D0%B1%D0%B5%D1%80%D0%BA%D1%83%D0%BB%D0%BE%D0%B7%D0%B5%D0%BD-%D0%BC%D0%B5%D0%BD%D0%B8%D0%BD%D0%B3%D0%B8%D1%82-g01</vt:lpwstr>
      </vt:variant>
      <vt:variant>
        <vt:lpwstr/>
      </vt:variant>
      <vt:variant>
        <vt:i4>3211369</vt:i4>
      </vt:variant>
      <vt:variant>
        <vt:i4>12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z201-4/%D0%BA%D0%BE%D0%BD%D1%82%D0%B0%D0%BA%D1%82-%D1%81-%D0%B1%D0%BE%D0%BB%D0%B5%D0%BD-%D0%B8-%D0%B2%D1%8A%D0%B7%D0%BC%D0%BE%D0%B6%D0%BD%D0%BE%D1%81%D1%82-%D0%BE%D1%82-%D0%B7%D0%B0%D1%80%D0%B0%D0%B7%D1%8F%D0%B2%D0%B0%D0%BD%D0%B5-%D1%81-%D1%82%D1%83%D0%B1%D0%B5%D1%80%D0%BA%D1%83%D0%BB%D0%BE%D0%B7%D0%B0</vt:lpwstr>
      </vt:variant>
      <vt:variant>
        <vt:lpwstr/>
      </vt:variant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http://medpedia.framar.bg/%D0%BC%D0%B5%D0%B4%D0%B8%D1%86%D0%B8%D0%BD%D1%81%D0%BA%D0%B8-%D0%B8%D0%B7%D1%81%D0%BB%D0%B5%D0%B4%D0%B2%D0%B0%D0%BD%D0%B8%D1%8F/%D0%BF%D1%80%D0%BE%D0%B1%D0%B0-%D0%BD%D0%B0-%D0%BC%D0%B0%D0%BD%D1%82%D1%83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http://medpedia.framar.bg/%D0%BC%D0%B5%D0%B4%D0%B8%D1%86%D0%B8%D0%BD%D1%81%D0%BA%D0%B8-%D0%B8%D0%B7%D1%81%D0%BB%D0%B5%D0%B4%D0%B2%D0%B0%D0%BD%D0%B8%D1%8F/%D0%BF%D1%80%D0%BE%D0%B1%D0%B0-%D0%BD%D0%B0-%D0%BC%D0%B0%D0%BD%D1%82%D1%83</vt:lpwstr>
      </vt:variant>
      <vt:variant>
        <vt:lpwstr/>
      </vt:variant>
      <vt:variant>
        <vt:i4>3866737</vt:i4>
      </vt:variant>
      <vt:variant>
        <vt:i4>3</vt:i4>
      </vt:variant>
      <vt:variant>
        <vt:i4>0</vt:i4>
      </vt:variant>
      <vt:variant>
        <vt:i4>5</vt:i4>
      </vt:variant>
      <vt:variant>
        <vt:lpwstr>http://medpedia.framar.bg/%D0%BC%D0%B5%D0%B4%D0%B8%D1%86%D0%B8%D0%BD%D1%81%D0%BA%D0%B8-%D0%B8%D0%B7%D1%81%D0%BB%D0%B5%D0%B4%D0%B2%D0%B0%D0%BD%D0%B8%D1%8F/%D1%82%D1%83%D0%B1%D0%B5%D1%80%D0%BA%D1%83%D0%BB%D0%B8%D0%BD%D0%BE%D0%B2-%D0%BA%D0%BE%D0%B6%D0%B5%D0%BD-%D1%82%D0%B5%D1%81%D1%82</vt:lpwstr>
      </vt:variant>
      <vt:variant>
        <vt:lpwstr/>
      </vt:variant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://medpedia.framar.bg/%D0%B7%D0%B0%D0%B1%D0%BE%D0%BB%D1%8F%D0%B2%D0%B0%D0%BD%D0%B8%D1%8F/%D0%BC%D0%BA%D0%B1-a15-3/%D1%82%D1%83%D0%B1%D0%B5%D1%80%D0%BA%D1%83%D0%BB%D0%BE%D0%B7%D0%B0-%D0%BD%D0%B0-%D0%B4%D0%B8%D1%85%D0%B0%D1%82%D0%B5%D0%BB%D0%BD%D0%B8%D1%82%D0%B5-%D0%BE%D1%80%D0%B3%D0%B0%D0%BD%D0%B8-%D0%BF%D0%BE%D1%82%D0%B2%D1%8A%D1%80%D0%B4%D0%B5%D0%BD%D0%B0-%D0%B1%D0%B0%D0%BA%D1%82%D0%B5%D1%80%D0%B8%D0%BE%D0%BB%D0%BE%D0%B3%D0%B8%D1%87%D0%BD%D0%BE-%D0%B8-%D1%85%D0%B8%D1%81%D1%82%D0%BE%D0%BB%D0%BE%D0%B3%D0%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Туберкулоза</dc:title>
  <dc:creator>RZI-VR</dc:creator>
  <cp:lastModifiedBy>Delux</cp:lastModifiedBy>
  <cp:revision>2</cp:revision>
  <cp:lastPrinted>2019-03-14T08:32:00Z</cp:lastPrinted>
  <dcterms:created xsi:type="dcterms:W3CDTF">2019-03-14T12:40:00Z</dcterms:created>
  <dcterms:modified xsi:type="dcterms:W3CDTF">2019-03-14T12:40:00Z</dcterms:modified>
</cp:coreProperties>
</file>