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92AC9" w:rsidRPr="004F2308" w:rsidRDefault="00392AC9" w:rsidP="00392AC9">
      <w:pPr>
        <w:pStyle w:val="Heading1"/>
        <w:rPr>
          <w:sz w:val="24"/>
          <w:szCs w:val="24"/>
        </w:rPr>
      </w:pPr>
      <w:r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59264" behindDoc="1" locked="0" layoutInCell="1" allowOverlap="1" wp14:anchorId="131C6B90" wp14:editId="44572FDB">
            <wp:simplePos x="0" y="0"/>
            <wp:positionH relativeFrom="column">
              <wp:posOffset>5735955</wp:posOffset>
            </wp:positionH>
            <wp:positionV relativeFrom="paragraph">
              <wp:posOffset>7620</wp:posOffset>
            </wp:positionV>
            <wp:extent cx="648335" cy="548640"/>
            <wp:effectExtent l="19050" t="0" r="0" b="0"/>
            <wp:wrapTight wrapText="bothSides">
              <wp:wrapPolygon edited="0">
                <wp:start x="-635" y="0"/>
                <wp:lineTo x="-635" y="21000"/>
                <wp:lineTo x="21579" y="21000"/>
                <wp:lineTo x="21579" y="0"/>
                <wp:lineTo x="-635" y="0"/>
              </wp:wrapPolygon>
            </wp:wrapTight>
            <wp:docPr id="3" name="Картина 1" descr="C:\Users\Lenovo-1\Desktop\logo-s-lice-kum-horat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enovo-1\Desktop\logo-s-lice-kum-horata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335" cy="548640"/>
                    </a:xfrm>
                    <a:prstGeom prst="rect">
                      <a:avLst/>
                    </a:prstGeom>
                    <a:gradFill>
                      <a:gsLst>
                        <a:gs pos="0">
                          <a:schemeClr val="accent1">
                            <a:tint val="66000"/>
                            <a:satMod val="160000"/>
                          </a:schemeClr>
                        </a:gs>
                        <a:gs pos="50000">
                          <a:schemeClr val="accent1">
                            <a:tint val="44500"/>
                            <a:satMod val="160000"/>
                          </a:schemeClr>
                        </a:gs>
                        <a:gs pos="100000">
                          <a:schemeClr val="accent1">
                            <a:tint val="23500"/>
                            <a:satMod val="160000"/>
                          </a:schemeClr>
                        </a:gs>
                      </a:gsLst>
                      <a:lin ang="5400000" scaled="0"/>
                    </a:gra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E35C40">
        <w:rPr>
          <w:noProof/>
          <w:sz w:val="24"/>
          <w:szCs w:val="24"/>
          <w:lang w:eastAsia="bg-BG"/>
        </w:rPr>
        <w:drawing>
          <wp:anchor distT="0" distB="0" distL="114300" distR="114300" simplePos="0" relativeHeight="251660288" behindDoc="1" locked="0" layoutInCell="1" allowOverlap="1" wp14:anchorId="5FD3B568" wp14:editId="57E3303F">
            <wp:simplePos x="0" y="0"/>
            <wp:positionH relativeFrom="margin">
              <wp:posOffset>394278</wp:posOffset>
            </wp:positionH>
            <wp:positionV relativeFrom="paragraph">
              <wp:posOffset>-142866</wp:posOffset>
            </wp:positionV>
            <wp:extent cx="649690" cy="818866"/>
            <wp:effectExtent l="19050" t="0" r="0" b="0"/>
            <wp:wrapTight wrapText="bothSides">
              <wp:wrapPolygon edited="0">
                <wp:start x="-635" y="0"/>
                <wp:lineTo x="-635" y="21180"/>
                <wp:lineTo x="21600" y="21180"/>
                <wp:lineTo x="21600" y="0"/>
                <wp:lineTo x="-635" y="0"/>
              </wp:wrapPolygon>
            </wp:wrapTight>
            <wp:docPr id="1" name="Picture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8159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bCs/>
          <w:sz w:val="24"/>
          <w:szCs w:val="24"/>
        </w:rPr>
        <w:t xml:space="preserve">                      </w:t>
      </w:r>
      <w:r w:rsidRPr="004F2308">
        <w:rPr>
          <w:bCs/>
          <w:sz w:val="24"/>
          <w:szCs w:val="24"/>
        </w:rPr>
        <w:t>Р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Е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П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У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Б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Л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И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К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А</w:t>
      </w:r>
      <w:r w:rsidRPr="004F2308">
        <w:rPr>
          <w:bCs/>
          <w:sz w:val="24"/>
          <w:szCs w:val="24"/>
          <w:lang w:val="ru-RU"/>
        </w:rPr>
        <w:t xml:space="preserve">   </w:t>
      </w:r>
      <w:r w:rsidRPr="004F2308">
        <w:rPr>
          <w:bCs/>
          <w:sz w:val="24"/>
          <w:szCs w:val="24"/>
        </w:rPr>
        <w:t xml:space="preserve"> Б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Ъ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Л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ГА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Р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И</w:t>
      </w:r>
      <w:r w:rsidRPr="004F2308">
        <w:rPr>
          <w:bCs/>
          <w:sz w:val="24"/>
          <w:szCs w:val="24"/>
          <w:lang w:val="ru-RU"/>
        </w:rPr>
        <w:t xml:space="preserve"> </w:t>
      </w:r>
      <w:r w:rsidRPr="004F2308">
        <w:rPr>
          <w:bCs/>
          <w:sz w:val="24"/>
          <w:szCs w:val="24"/>
        </w:rPr>
        <w:t>Я</w:t>
      </w:r>
    </w:p>
    <w:p w:rsidR="00392AC9" w:rsidRPr="004F2308" w:rsidRDefault="00392AC9" w:rsidP="00392AC9">
      <w:pPr>
        <w:pStyle w:val="Heading1"/>
        <w:rPr>
          <w:sz w:val="24"/>
          <w:szCs w:val="24"/>
        </w:rPr>
      </w:pPr>
      <w:r>
        <w:rPr>
          <w:sz w:val="24"/>
          <w:szCs w:val="24"/>
        </w:rPr>
        <w:t xml:space="preserve">                            </w:t>
      </w:r>
      <w:r w:rsidRPr="004F2308">
        <w:rPr>
          <w:sz w:val="24"/>
          <w:szCs w:val="24"/>
        </w:rPr>
        <w:t>МИНИСТЕРСТВО  НА  ЗДРАВЕОПАЗВАНЕТО</w:t>
      </w:r>
    </w:p>
    <w:p w:rsidR="00392AC9" w:rsidRPr="004F2308" w:rsidRDefault="00392AC9" w:rsidP="00392AC9">
      <w:pPr>
        <w:jc w:val="center"/>
      </w:pPr>
    </w:p>
    <w:p w:rsidR="00392AC9" w:rsidRDefault="00392AC9" w:rsidP="00392AC9">
      <w:pPr>
        <w:pStyle w:val="Heading2"/>
        <w:rPr>
          <w:rFonts w:ascii="Times New Roman" w:hAnsi="Times New Roman"/>
          <w:b/>
          <w:sz w:val="24"/>
          <w:szCs w:val="24"/>
          <w:u w:val="none"/>
        </w:rPr>
      </w:pPr>
      <w:r>
        <w:rPr>
          <w:rFonts w:ascii="Times New Roman" w:hAnsi="Times New Roman"/>
          <w:b/>
          <w:sz w:val="24"/>
          <w:szCs w:val="24"/>
          <w:u w:val="none"/>
        </w:rPr>
        <w:t xml:space="preserve">                          </w:t>
      </w:r>
      <w:r w:rsidRPr="004F2308">
        <w:rPr>
          <w:rFonts w:ascii="Times New Roman" w:hAnsi="Times New Roman"/>
          <w:b/>
          <w:sz w:val="24"/>
          <w:szCs w:val="24"/>
          <w:u w:val="none"/>
        </w:rPr>
        <w:t>РЕГИОНАЛНА  ЗДРАВНА  ИНСПЕКЦИЯ – ВРАЦА</w:t>
      </w:r>
    </w:p>
    <w:p w:rsidR="00392AC9" w:rsidRPr="00CE7AB8" w:rsidRDefault="00392AC9" w:rsidP="00392AC9">
      <w:pPr>
        <w:rPr>
          <w:sz w:val="10"/>
          <w:szCs w:val="10"/>
        </w:rPr>
      </w:pPr>
    </w:p>
    <w:p w:rsidR="00392AC9" w:rsidRPr="00CE7AB8" w:rsidRDefault="00392AC9" w:rsidP="00392AC9">
      <w:pPr>
        <w:shd w:val="clear" w:color="auto" w:fill="C0C0C0"/>
        <w:jc w:val="center"/>
        <w:rPr>
          <w:b/>
          <w:color w:val="0000FF"/>
          <w:sz w:val="18"/>
          <w:szCs w:val="18"/>
        </w:rPr>
      </w:pPr>
      <w:r>
        <w:rPr>
          <w:b/>
          <w:sz w:val="18"/>
          <w:szCs w:val="18"/>
        </w:rPr>
        <w:t>гр. Враца 3000      ул. „Черни Дрин” № 2</w:t>
      </w:r>
      <w:r>
        <w:rPr>
          <w:b/>
          <w:sz w:val="18"/>
          <w:szCs w:val="18"/>
        </w:rPr>
        <w:tab/>
        <w:t xml:space="preserve">  тел/факс: 092/ 66 50 61</w:t>
      </w:r>
      <w:r w:rsidRPr="00CE7AB8">
        <w:rPr>
          <w:b/>
          <w:sz w:val="18"/>
          <w:szCs w:val="18"/>
        </w:rPr>
        <w:t xml:space="preserve">     тел: 092/62 63 77    e-mail:</w:t>
      </w:r>
      <w:r>
        <w:rPr>
          <w:b/>
          <w:sz w:val="18"/>
          <w:szCs w:val="18"/>
        </w:rPr>
        <w:t xml:space="preserve"> </w:t>
      </w:r>
      <w:hyperlink r:id="rId7" w:history="1">
        <w:r w:rsidRPr="00DA25E9">
          <w:rPr>
            <w:rStyle w:val="Hyperlink"/>
            <w:b/>
            <w:sz w:val="18"/>
            <w:szCs w:val="18"/>
          </w:rPr>
          <w:t>rzi@rzi-vratsa.com</w:t>
        </w:r>
      </w:hyperlink>
      <w:r>
        <w:rPr>
          <w:b/>
          <w:sz w:val="18"/>
          <w:szCs w:val="18"/>
        </w:rPr>
        <w:t xml:space="preserve">  </w:t>
      </w:r>
      <w:r w:rsidRPr="00CE7AB8">
        <w:rPr>
          <w:b/>
          <w:sz w:val="18"/>
          <w:szCs w:val="18"/>
        </w:rPr>
        <w:t xml:space="preserve"> 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Г О Д И Ш Е Н    О Т Ч Е Т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НА РЕГИОНАЛНА ЗДРАВНА ИНСПЕКЦИЯ</w:t>
      </w:r>
      <w:r w:rsidR="00044D14">
        <w:rPr>
          <w:rFonts w:ascii="Times New Roman" w:hAnsi="Times New Roman"/>
          <w:b/>
          <w:sz w:val="24"/>
          <w:szCs w:val="24"/>
        </w:rPr>
        <w:t>-</w:t>
      </w:r>
      <w:r w:rsidRPr="00853751">
        <w:rPr>
          <w:rFonts w:ascii="Times New Roman" w:hAnsi="Times New Roman"/>
          <w:b/>
          <w:sz w:val="24"/>
          <w:szCs w:val="24"/>
        </w:rPr>
        <w:t xml:space="preserve"> ВРАЦА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 xml:space="preserve"> ПО ЗАКОНА ЗА ДОСТЪП ДО ОБЩЕСТВЕНА ИНФОРМАЦИЯ</w:t>
      </w:r>
    </w:p>
    <w:p w:rsidR="00987B8A" w:rsidRPr="00853751" w:rsidRDefault="00987B8A" w:rsidP="00962414">
      <w:pPr>
        <w:jc w:val="center"/>
        <w:rPr>
          <w:rFonts w:ascii="Times New Roman" w:hAnsi="Times New Roman"/>
          <w:b/>
          <w:sz w:val="24"/>
          <w:szCs w:val="24"/>
        </w:rPr>
      </w:pPr>
      <w:r w:rsidRPr="00853751">
        <w:rPr>
          <w:rFonts w:ascii="Times New Roman" w:hAnsi="Times New Roman"/>
          <w:b/>
          <w:sz w:val="24"/>
          <w:szCs w:val="24"/>
        </w:rPr>
        <w:t>201</w:t>
      </w:r>
      <w:r w:rsidR="00EC2F9B">
        <w:rPr>
          <w:rFonts w:ascii="Times New Roman" w:hAnsi="Times New Roman"/>
          <w:b/>
          <w:sz w:val="24"/>
          <w:szCs w:val="24"/>
        </w:rPr>
        <w:t>9</w:t>
      </w:r>
      <w:r w:rsidRPr="00853751">
        <w:rPr>
          <w:rFonts w:ascii="Times New Roman" w:hAnsi="Times New Roman"/>
          <w:b/>
          <w:sz w:val="24"/>
          <w:szCs w:val="24"/>
        </w:rPr>
        <w:t>г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1.Постъпили заявления от субекти за достъп до</w:t>
      </w:r>
      <w:r>
        <w:rPr>
          <w:rFonts w:ascii="Times New Roman" w:hAnsi="Times New Roman"/>
          <w:sz w:val="24"/>
          <w:szCs w:val="24"/>
        </w:rPr>
        <w:t xml:space="preserve"> обществена информация през 201</w:t>
      </w:r>
      <w:r w:rsidR="00EC2F9B">
        <w:rPr>
          <w:rFonts w:ascii="Times New Roman" w:hAnsi="Times New Roman"/>
          <w:sz w:val="24"/>
          <w:szCs w:val="24"/>
        </w:rPr>
        <w:t>9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2303"/>
        <w:gridCol w:w="2303"/>
        <w:gridCol w:w="2303"/>
        <w:gridCol w:w="2303"/>
      </w:tblGrid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Субект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постъпили заявления по ДОИ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 заявления по ДОИ оставени без разглеждане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 заявления по ДОИ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граждани на РБългария</w:t>
            </w:r>
          </w:p>
        </w:tc>
        <w:tc>
          <w:tcPr>
            <w:tcW w:w="2303" w:type="dxa"/>
          </w:tcPr>
          <w:p w:rsidR="00987B8A" w:rsidRPr="00F70B1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0B1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чужденци и лица без гражданство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журналисти</w:t>
            </w:r>
          </w:p>
        </w:tc>
        <w:tc>
          <w:tcPr>
            <w:tcW w:w="2303" w:type="dxa"/>
          </w:tcPr>
          <w:p w:rsidR="00987B8A" w:rsidRPr="0063499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63499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 xml:space="preserve">От фирми </w:t>
            </w:r>
          </w:p>
        </w:tc>
        <w:tc>
          <w:tcPr>
            <w:tcW w:w="2303" w:type="dxa"/>
          </w:tcPr>
          <w:p w:rsidR="00987B8A" w:rsidRPr="00F70B14" w:rsidRDefault="00F70B1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0B14" w:rsidRDefault="00F70B1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 неправителствени организации</w:t>
            </w:r>
          </w:p>
        </w:tc>
        <w:tc>
          <w:tcPr>
            <w:tcW w:w="2303" w:type="dxa"/>
          </w:tcPr>
          <w:p w:rsidR="00987B8A" w:rsidRPr="0063499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63499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3" w:type="dxa"/>
          </w:tcPr>
          <w:p w:rsidR="00987B8A" w:rsidRPr="00F74F3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2303" w:type="dxa"/>
          </w:tcPr>
          <w:p w:rsidR="00987B8A" w:rsidRPr="00F74F3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987B8A" w:rsidRPr="00853751" w:rsidTr="001C26C3">
        <w:tc>
          <w:tcPr>
            <w:tcW w:w="2303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3" w:type="dxa"/>
          </w:tcPr>
          <w:p w:rsidR="00987B8A" w:rsidRPr="00F70B14" w:rsidRDefault="0063499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303" w:type="dxa"/>
          </w:tcPr>
          <w:p w:rsidR="00987B8A" w:rsidRPr="00C85020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  <w:tc>
          <w:tcPr>
            <w:tcW w:w="2303" w:type="dxa"/>
          </w:tcPr>
          <w:p w:rsidR="00987B8A" w:rsidRPr="00F70B14" w:rsidRDefault="0063499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2.Пост</w:t>
      </w:r>
      <w:r>
        <w:rPr>
          <w:rFonts w:ascii="Times New Roman" w:hAnsi="Times New Roman"/>
          <w:sz w:val="24"/>
          <w:szCs w:val="24"/>
        </w:rPr>
        <w:t>ъпили заявления по ДОИ през 201</w:t>
      </w:r>
      <w:r w:rsidR="00634994">
        <w:rPr>
          <w:rFonts w:ascii="Times New Roman" w:hAnsi="Times New Roman"/>
          <w:sz w:val="24"/>
          <w:szCs w:val="24"/>
        </w:rPr>
        <w:t>9</w:t>
      </w:r>
      <w:r w:rsidRPr="00853751">
        <w:rPr>
          <w:rFonts w:ascii="Times New Roman" w:hAnsi="Times New Roman"/>
          <w:sz w:val="24"/>
          <w:szCs w:val="24"/>
        </w:rPr>
        <w:t xml:space="preserve"> по вид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Вид на информацията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Официална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</w:t>
            </w:r>
          </w:p>
        </w:tc>
        <w:tc>
          <w:tcPr>
            <w:tcW w:w="2300" w:type="dxa"/>
          </w:tcPr>
          <w:p w:rsidR="00987B8A" w:rsidRPr="00F70B14" w:rsidRDefault="0063499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</w:t>
            </w:r>
          </w:p>
        </w:tc>
        <w:tc>
          <w:tcPr>
            <w:tcW w:w="2300" w:type="dxa"/>
          </w:tcPr>
          <w:p w:rsidR="00987B8A" w:rsidRPr="00F70B14" w:rsidRDefault="0063499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987B8A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3.Пост</w:t>
      </w:r>
      <w:r>
        <w:rPr>
          <w:rFonts w:ascii="Times New Roman" w:hAnsi="Times New Roman"/>
          <w:sz w:val="24"/>
          <w:szCs w:val="24"/>
        </w:rPr>
        <w:t>ъпили заявления по ДОИ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 xml:space="preserve"> по начин на поискване.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Начин на поискване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Писмени заявления</w:t>
            </w:r>
          </w:p>
        </w:tc>
        <w:tc>
          <w:tcPr>
            <w:tcW w:w="2300" w:type="dxa"/>
          </w:tcPr>
          <w:p w:rsidR="00987B8A" w:rsidRPr="00F74F3E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Устни заявления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Електронни заявления</w:t>
            </w:r>
          </w:p>
        </w:tc>
        <w:tc>
          <w:tcPr>
            <w:tcW w:w="2300" w:type="dxa"/>
          </w:tcPr>
          <w:p w:rsidR="00987B8A" w:rsidRPr="00F70B14" w:rsidRDefault="0063499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987B8A" w:rsidRPr="00F70B14" w:rsidRDefault="0063499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lastRenderedPageBreak/>
        <w:t>4.Постъпили заявления за ДОИ през 201</w:t>
      </w:r>
      <w:r w:rsidR="00634994">
        <w:rPr>
          <w:rFonts w:ascii="Times New Roman" w:hAnsi="Times New Roman"/>
          <w:sz w:val="24"/>
          <w:szCs w:val="24"/>
        </w:rPr>
        <w:t>9</w:t>
      </w:r>
      <w:r w:rsidRPr="00853751">
        <w:rPr>
          <w:rFonts w:ascii="Times New Roman" w:hAnsi="Times New Roman"/>
          <w:sz w:val="24"/>
          <w:szCs w:val="24"/>
        </w:rPr>
        <w:t>, по тема на исканата информация.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Теми но които е искана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Упражняване на права и законни интереси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Отчетност на институцията</w:t>
            </w:r>
          </w:p>
        </w:tc>
        <w:tc>
          <w:tcPr>
            <w:tcW w:w="2300" w:type="dxa"/>
          </w:tcPr>
          <w:p w:rsidR="00987B8A" w:rsidRPr="0063499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Процес на вземане на решения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Изразходване на публични средстава</w:t>
            </w:r>
          </w:p>
        </w:tc>
        <w:tc>
          <w:tcPr>
            <w:tcW w:w="2300" w:type="dxa"/>
          </w:tcPr>
          <w:p w:rsidR="00987B8A" w:rsidRPr="0063499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Контролна дейност на администрацията</w:t>
            </w:r>
          </w:p>
        </w:tc>
        <w:tc>
          <w:tcPr>
            <w:tcW w:w="2300" w:type="dxa"/>
          </w:tcPr>
          <w:p w:rsidR="00987B8A" w:rsidRPr="00F70B1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Предотвратяване или разкриване на корупция или нередности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Шумово замърсяване</w:t>
            </w:r>
          </w:p>
        </w:tc>
        <w:tc>
          <w:tcPr>
            <w:tcW w:w="2300" w:type="dxa"/>
          </w:tcPr>
          <w:p w:rsidR="00987B8A" w:rsidRPr="00853751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демографски показатели нанаселението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Данни за профилактични прегледи и хоспитализации</w:t>
            </w:r>
          </w:p>
        </w:tc>
        <w:tc>
          <w:tcPr>
            <w:tcW w:w="2300" w:type="dxa"/>
          </w:tcPr>
          <w:p w:rsidR="00987B8A" w:rsidRPr="0063499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Статистическа информация за лечебните заведения</w:t>
            </w:r>
          </w:p>
        </w:tc>
        <w:tc>
          <w:tcPr>
            <w:tcW w:w="2300" w:type="dxa"/>
          </w:tcPr>
          <w:p w:rsidR="00987B8A" w:rsidRPr="00634994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</w:t>
            </w:r>
          </w:p>
        </w:tc>
        <w:tc>
          <w:tcPr>
            <w:tcW w:w="2300" w:type="dxa"/>
          </w:tcPr>
          <w:p w:rsidR="00987B8A" w:rsidRPr="00F70B14" w:rsidRDefault="0063499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5.Разглеждане на заявления за предоставяне на ДОИ през 201</w:t>
      </w:r>
      <w:r w:rsidR="00634994">
        <w:rPr>
          <w:rFonts w:ascii="Times New Roman" w:hAnsi="Times New Roman"/>
          <w:sz w:val="24"/>
          <w:szCs w:val="24"/>
        </w:rPr>
        <w:t>9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Решения за: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свободен ДОИ</w:t>
            </w:r>
          </w:p>
        </w:tc>
        <w:tc>
          <w:tcPr>
            <w:tcW w:w="2300" w:type="dxa"/>
          </w:tcPr>
          <w:p w:rsidR="00987B8A" w:rsidRPr="00F70B14" w:rsidRDefault="0063499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Предоставяне на частичен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Препращане на заявлението</w:t>
            </w:r>
          </w:p>
        </w:tc>
        <w:tc>
          <w:tcPr>
            <w:tcW w:w="2300" w:type="dxa"/>
          </w:tcPr>
          <w:p w:rsidR="00987B8A" w:rsidRPr="00853751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Уведомяване на заявителя за липсата на исканата информация</w:t>
            </w:r>
          </w:p>
        </w:tc>
        <w:tc>
          <w:tcPr>
            <w:tcW w:w="2300" w:type="dxa"/>
          </w:tcPr>
          <w:p w:rsidR="00987B8A" w:rsidRPr="00853751" w:rsidRDefault="00634994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за предоставяне на ДОИ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Общо  брой:</w:t>
            </w:r>
          </w:p>
        </w:tc>
        <w:tc>
          <w:tcPr>
            <w:tcW w:w="2300" w:type="dxa"/>
          </w:tcPr>
          <w:p w:rsidR="00987B8A" w:rsidRPr="00F70B14" w:rsidRDefault="0063499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6.Срок на предоставяне на исканата информация и причини за удължаване през 201</w:t>
      </w:r>
      <w:r w:rsidR="00634994">
        <w:rPr>
          <w:rFonts w:ascii="Times New Roman" w:hAnsi="Times New Roman"/>
          <w:sz w:val="24"/>
          <w:szCs w:val="24"/>
        </w:rPr>
        <w:t>9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Удължаване на срока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Уточняване на предмета на исканата информация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в голямо количество е е необходимо време за нейната подготовка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се отнася до трето лице и се изисква неговото съгласие за предоставяне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причини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7. Отказ на заявления за ДОИ през 201</w:t>
      </w:r>
      <w:r w:rsidR="00634994">
        <w:rPr>
          <w:rFonts w:ascii="Times New Roman" w:hAnsi="Times New Roman"/>
          <w:sz w:val="24"/>
          <w:szCs w:val="24"/>
        </w:rPr>
        <w:t>9</w:t>
      </w:r>
      <w:r w:rsidRPr="00853751">
        <w:rPr>
          <w:rFonts w:ascii="Times New Roman" w:hAnsi="Times New Roman"/>
          <w:sz w:val="24"/>
          <w:szCs w:val="24"/>
        </w:rPr>
        <w:t>г 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Основания за отказ от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класифицирана информация представляваща служебна тайна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класифицирана информация представляваща държавна тайна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представлява търговска тайна и представянето и би довело до нелоялна конкуренция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засяга интересите на трето лице и няма неговото изрично съгласие за предоставянето и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Исканата информация е предоставеня на заявителя през предходните 6 месеца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Служебна информация е свързана с оперативна подготовка на индивидуални административни актове и няма самостоятелно значение/мнения, препоръки, становища/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 основания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lastRenderedPageBreak/>
              <w:t>Общ брой:</w:t>
            </w:r>
          </w:p>
        </w:tc>
        <w:tc>
          <w:tcPr>
            <w:tcW w:w="2300" w:type="dxa"/>
          </w:tcPr>
          <w:p w:rsidR="00987B8A" w:rsidRPr="00C44A3D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8.Срок за издаване на решението за предоставяне/отказ  на ДОИ през 201</w:t>
      </w:r>
      <w:r w:rsidR="00634994">
        <w:rPr>
          <w:rFonts w:ascii="Times New Roman" w:hAnsi="Times New Roman"/>
          <w:sz w:val="24"/>
          <w:szCs w:val="24"/>
        </w:rPr>
        <w:t>9</w:t>
      </w:r>
      <w:r w:rsidRPr="00853751">
        <w:rPr>
          <w:rFonts w:ascii="Times New Roman" w:hAnsi="Times New Roman"/>
          <w:sz w:val="24"/>
          <w:szCs w:val="24"/>
        </w:rPr>
        <w:t>г.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Срок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Веднага</w:t>
            </w:r>
          </w:p>
        </w:tc>
        <w:tc>
          <w:tcPr>
            <w:tcW w:w="2300" w:type="dxa"/>
          </w:tcPr>
          <w:p w:rsidR="00987B8A" w:rsidRPr="00C85020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  <w:lang w:val="en-US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14 дневен срок</w:t>
            </w:r>
          </w:p>
        </w:tc>
        <w:tc>
          <w:tcPr>
            <w:tcW w:w="2300" w:type="dxa"/>
          </w:tcPr>
          <w:p w:rsidR="00987B8A" w:rsidRPr="00F70B14" w:rsidRDefault="0063499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В законоустановеният срок след удължаването му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След срока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брой:</w:t>
            </w:r>
          </w:p>
        </w:tc>
        <w:tc>
          <w:tcPr>
            <w:tcW w:w="2300" w:type="dxa"/>
          </w:tcPr>
          <w:p w:rsidR="00987B8A" w:rsidRPr="00F70B14" w:rsidRDefault="00634994" w:rsidP="00C44A3D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9. Отказ на заявителя от предоставения му достъп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се е явил в определения срок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Заявителя не е платил определените разходи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Отказ на заявителя от предоставеният му достъп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Общ  брой: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10. Жалби през 201</w:t>
      </w:r>
      <w:r w:rsidR="00277A70">
        <w:rPr>
          <w:rFonts w:ascii="Times New Roman" w:hAnsi="Times New Roman"/>
          <w:sz w:val="24"/>
          <w:szCs w:val="24"/>
        </w:rPr>
        <w:t>8</w:t>
      </w:r>
      <w:r w:rsidRPr="00853751">
        <w:rPr>
          <w:rFonts w:ascii="Times New Roman" w:hAnsi="Times New Roman"/>
          <w:sz w:val="24"/>
          <w:szCs w:val="24"/>
        </w:rPr>
        <w:t xml:space="preserve"> срещу решения и откази за предоставяне на ДОИ.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Жалби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решения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Срещу откази за предоставяне на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11. Случа</w:t>
      </w:r>
      <w:r>
        <w:rPr>
          <w:rFonts w:ascii="Times New Roman" w:hAnsi="Times New Roman"/>
          <w:sz w:val="24"/>
          <w:szCs w:val="24"/>
        </w:rPr>
        <w:t>и</w:t>
      </w:r>
      <w:r w:rsidRPr="00853751">
        <w:rPr>
          <w:rFonts w:ascii="Times New Roman" w:hAnsi="Times New Roman"/>
          <w:sz w:val="24"/>
          <w:szCs w:val="24"/>
        </w:rPr>
        <w:t xml:space="preserve"> през 201</w:t>
      </w:r>
      <w:r w:rsidR="00634994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>при които е установена незаконосъобразно приложение на ДОИ  и решение е взел съда.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 w:firstRow="1" w:lastRow="0" w:firstColumn="1" w:lastColumn="0" w:noHBand="0" w:noVBand="0"/>
      </w:tblPr>
      <w:tblGrid>
        <w:gridCol w:w="6912"/>
        <w:gridCol w:w="2300"/>
      </w:tblGrid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Решение на съда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Брой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Изцяло отмяна  на решението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Частична отмяна на решението 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Изменя обжалваното решение за ДОИ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При обжалване на отказ-иска необходимите доказателства за това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987B8A" w:rsidRPr="00853751" w:rsidTr="001C26C3">
        <w:tc>
          <w:tcPr>
            <w:tcW w:w="6912" w:type="dxa"/>
          </w:tcPr>
          <w:p w:rsidR="00987B8A" w:rsidRPr="00853751" w:rsidRDefault="00987B8A" w:rsidP="001C26C3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Други</w:t>
            </w:r>
          </w:p>
        </w:tc>
        <w:tc>
          <w:tcPr>
            <w:tcW w:w="2300" w:type="dxa"/>
          </w:tcPr>
          <w:p w:rsidR="00987B8A" w:rsidRPr="00853751" w:rsidRDefault="00987B8A" w:rsidP="001C26C3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53751"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:rsidR="00044D14" w:rsidRDefault="00044D14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Заключение:</w:t>
      </w:r>
    </w:p>
    <w:p w:rsidR="00987B8A" w:rsidRPr="00853751" w:rsidRDefault="00987B8A" w:rsidP="00D171E5">
      <w:pPr>
        <w:jc w:val="both"/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1. Всички постъпили заявления за достъп до информация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представляващи интерес за обществеността</w:t>
      </w:r>
      <w:r>
        <w:rPr>
          <w:rFonts w:ascii="Times New Roman" w:hAnsi="Times New Roman"/>
          <w:sz w:val="24"/>
          <w:szCs w:val="24"/>
        </w:rPr>
        <w:t>,</w:t>
      </w:r>
      <w:r w:rsidRPr="00853751">
        <w:rPr>
          <w:rFonts w:ascii="Times New Roman" w:hAnsi="Times New Roman"/>
          <w:sz w:val="24"/>
          <w:szCs w:val="24"/>
        </w:rPr>
        <w:t xml:space="preserve"> са обработени в срок съгласно разпоредбите на Закона за достъп до обществена  информация 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2.Няма констатирани нарушения 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3. Процедурата за ДОИ е актуализирана и влязла в сила от 01.</w:t>
      </w:r>
      <w:r w:rsidR="006C3D98">
        <w:rPr>
          <w:rFonts w:ascii="Times New Roman" w:hAnsi="Times New Roman"/>
          <w:sz w:val="24"/>
          <w:szCs w:val="24"/>
        </w:rPr>
        <w:t>12</w:t>
      </w:r>
      <w:r w:rsidRPr="00853751">
        <w:rPr>
          <w:rFonts w:ascii="Times New Roman" w:hAnsi="Times New Roman"/>
          <w:sz w:val="24"/>
          <w:szCs w:val="24"/>
        </w:rPr>
        <w:t>.201</w:t>
      </w:r>
      <w:r w:rsidR="006C3D98">
        <w:rPr>
          <w:rFonts w:ascii="Times New Roman" w:hAnsi="Times New Roman"/>
          <w:sz w:val="24"/>
          <w:szCs w:val="24"/>
          <w:lang w:val="ru-RU"/>
        </w:rPr>
        <w:t>8г.</w:t>
      </w:r>
      <w:bookmarkStart w:id="0" w:name="_GoBack"/>
      <w:bookmarkEnd w:id="0"/>
      <w:r w:rsidRPr="00853751">
        <w:rPr>
          <w:rFonts w:ascii="Times New Roman" w:hAnsi="Times New Roman"/>
          <w:sz w:val="24"/>
          <w:szCs w:val="24"/>
        </w:rPr>
        <w:t>.</w:t>
      </w: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</w:p>
    <w:p w:rsidR="00987B8A" w:rsidRPr="00853751" w:rsidRDefault="00987B8A" w:rsidP="00962414">
      <w:pPr>
        <w:rPr>
          <w:rFonts w:ascii="Times New Roman" w:hAnsi="Times New Roman"/>
          <w:sz w:val="24"/>
          <w:szCs w:val="24"/>
        </w:rPr>
      </w:pPr>
      <w:r w:rsidRPr="00853751">
        <w:rPr>
          <w:rFonts w:ascii="Times New Roman" w:hAnsi="Times New Roman"/>
          <w:sz w:val="24"/>
          <w:szCs w:val="24"/>
        </w:rPr>
        <w:t>Иготвил:</w:t>
      </w:r>
    </w:p>
    <w:p w:rsidR="00987B8A" w:rsidRPr="00853751" w:rsidRDefault="003F586D" w:rsidP="00962414">
      <w:pPr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Д-р </w:t>
      </w:r>
      <w:r w:rsidR="00987B8A">
        <w:rPr>
          <w:rFonts w:ascii="Times New Roman" w:hAnsi="Times New Roman"/>
          <w:sz w:val="24"/>
          <w:szCs w:val="24"/>
        </w:rPr>
        <w:t>Татяна Тодорова</w:t>
      </w:r>
    </w:p>
    <w:p w:rsidR="00987B8A" w:rsidRPr="00336EBC" w:rsidRDefault="00987B8A" w:rsidP="00962414">
      <w:pPr>
        <w:rPr>
          <w:rFonts w:ascii="Times New Roman" w:hAnsi="Times New Roman"/>
          <w:i/>
          <w:sz w:val="24"/>
          <w:szCs w:val="24"/>
        </w:rPr>
      </w:pPr>
      <w:r w:rsidRPr="00336EBC">
        <w:rPr>
          <w:rFonts w:ascii="Times New Roman" w:hAnsi="Times New Roman"/>
          <w:i/>
          <w:sz w:val="24"/>
          <w:szCs w:val="24"/>
        </w:rPr>
        <w:t xml:space="preserve">Главен </w:t>
      </w:r>
      <w:r>
        <w:rPr>
          <w:rFonts w:ascii="Times New Roman" w:hAnsi="Times New Roman"/>
          <w:i/>
          <w:sz w:val="24"/>
          <w:szCs w:val="24"/>
        </w:rPr>
        <w:t>секретар на РЗИ-Враца</w:t>
      </w:r>
    </w:p>
    <w:p w:rsidR="00987B8A" w:rsidRPr="00962414" w:rsidRDefault="00987B8A" w:rsidP="00962414">
      <w:pPr>
        <w:rPr>
          <w:rFonts w:ascii="Times New Roman" w:hAnsi="Times New Roman"/>
          <w:b/>
          <w:color w:val="0070C0"/>
          <w:sz w:val="28"/>
          <w:szCs w:val="28"/>
        </w:rPr>
      </w:pPr>
    </w:p>
    <w:sectPr w:rsidR="00987B8A" w:rsidRPr="00962414" w:rsidSect="006E484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2414"/>
    <w:rsid w:val="00044076"/>
    <w:rsid w:val="00044D14"/>
    <w:rsid w:val="0015698E"/>
    <w:rsid w:val="001C26C3"/>
    <w:rsid w:val="002106BF"/>
    <w:rsid w:val="00277A70"/>
    <w:rsid w:val="00336B73"/>
    <w:rsid w:val="00336EBC"/>
    <w:rsid w:val="0036064D"/>
    <w:rsid w:val="0036137E"/>
    <w:rsid w:val="00392802"/>
    <w:rsid w:val="00392AC9"/>
    <w:rsid w:val="003F586D"/>
    <w:rsid w:val="004155CA"/>
    <w:rsid w:val="00470A03"/>
    <w:rsid w:val="00476C8C"/>
    <w:rsid w:val="004A60E5"/>
    <w:rsid w:val="00510D13"/>
    <w:rsid w:val="0051746D"/>
    <w:rsid w:val="005562F6"/>
    <w:rsid w:val="0061557F"/>
    <w:rsid w:val="00634994"/>
    <w:rsid w:val="006C3D98"/>
    <w:rsid w:val="006C65E5"/>
    <w:rsid w:val="006E484C"/>
    <w:rsid w:val="007314C4"/>
    <w:rsid w:val="007C1893"/>
    <w:rsid w:val="007F008B"/>
    <w:rsid w:val="00842FFE"/>
    <w:rsid w:val="00853751"/>
    <w:rsid w:val="00885845"/>
    <w:rsid w:val="008E7814"/>
    <w:rsid w:val="00913802"/>
    <w:rsid w:val="009349CC"/>
    <w:rsid w:val="00962414"/>
    <w:rsid w:val="00987B8A"/>
    <w:rsid w:val="00A043DD"/>
    <w:rsid w:val="00A07BE7"/>
    <w:rsid w:val="00AD01A8"/>
    <w:rsid w:val="00B234D4"/>
    <w:rsid w:val="00C44A3D"/>
    <w:rsid w:val="00C67E45"/>
    <w:rsid w:val="00C85020"/>
    <w:rsid w:val="00CA1A7E"/>
    <w:rsid w:val="00D171E5"/>
    <w:rsid w:val="00D62B8B"/>
    <w:rsid w:val="00EC2F9B"/>
    <w:rsid w:val="00F70B14"/>
    <w:rsid w:val="00F74F3E"/>
    <w:rsid w:val="00F8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2A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locked/>
    <w:rsid w:val="00392AC9"/>
    <w:pPr>
      <w:keepNext/>
      <w:spacing w:after="0" w:line="240" w:lineRule="auto"/>
      <w:jc w:val="center"/>
      <w:outlineLvl w:val="1"/>
    </w:pPr>
    <w:rPr>
      <w:rFonts w:ascii="Tahoma" w:eastAsia="Times New Roman" w:hAnsi="Tahoma"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24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92AC9"/>
    <w:rPr>
      <w:rFonts w:ascii="Times New Roman" w:eastAsia="Times New Roman" w:hAnsi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392AC9"/>
    <w:rPr>
      <w:rFonts w:ascii="Tahoma" w:eastAsia="Times New Roman" w:hAnsi="Tahoma"/>
      <w:sz w:val="32"/>
      <w:szCs w:val="20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392A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6D"/>
    <w:rPr>
      <w:rFonts w:ascii="Tahoma" w:hAnsi="Tahoma" w:cs="Tahoma"/>
      <w:sz w:val="16"/>
      <w:szCs w:val="16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bg-BG" w:eastAsia="bg-BG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E484C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qFormat/>
    <w:locked/>
    <w:rsid w:val="00392AC9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/>
      <w:b/>
      <w:sz w:val="28"/>
      <w:szCs w:val="20"/>
    </w:rPr>
  </w:style>
  <w:style w:type="paragraph" w:styleId="Heading2">
    <w:name w:val="heading 2"/>
    <w:basedOn w:val="Normal"/>
    <w:next w:val="Normal"/>
    <w:link w:val="Heading2Char"/>
    <w:qFormat/>
    <w:locked/>
    <w:rsid w:val="00392AC9"/>
    <w:pPr>
      <w:keepNext/>
      <w:spacing w:after="0" w:line="240" w:lineRule="auto"/>
      <w:jc w:val="center"/>
      <w:outlineLvl w:val="1"/>
    </w:pPr>
    <w:rPr>
      <w:rFonts w:ascii="Tahoma" w:eastAsia="Times New Roman" w:hAnsi="Tahoma"/>
      <w:sz w:val="32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99"/>
    <w:rsid w:val="00962414"/>
    <w:rPr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Heading1Char">
    <w:name w:val="Heading 1 Char"/>
    <w:basedOn w:val="DefaultParagraphFont"/>
    <w:link w:val="Heading1"/>
    <w:rsid w:val="00392AC9"/>
    <w:rPr>
      <w:rFonts w:ascii="Times New Roman" w:eastAsia="Times New Roman" w:hAnsi="Times New Roman"/>
      <w:b/>
      <w:sz w:val="28"/>
      <w:szCs w:val="20"/>
      <w:lang w:eastAsia="en-US"/>
    </w:rPr>
  </w:style>
  <w:style w:type="character" w:customStyle="1" w:styleId="Heading2Char">
    <w:name w:val="Heading 2 Char"/>
    <w:basedOn w:val="DefaultParagraphFont"/>
    <w:link w:val="Heading2"/>
    <w:rsid w:val="00392AC9"/>
    <w:rPr>
      <w:rFonts w:ascii="Tahoma" w:eastAsia="Times New Roman" w:hAnsi="Tahoma"/>
      <w:sz w:val="32"/>
      <w:szCs w:val="20"/>
      <w:u w:val="single"/>
      <w:lang w:eastAsia="en-US"/>
    </w:rPr>
  </w:style>
  <w:style w:type="character" w:styleId="Hyperlink">
    <w:name w:val="Hyperlink"/>
    <w:basedOn w:val="DefaultParagraphFont"/>
    <w:uiPriority w:val="99"/>
    <w:unhideWhenUsed/>
    <w:rsid w:val="00392AC9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F58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F586D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zi@rzi-vratsa.com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652</Words>
  <Characters>3720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Г О Д И Ш Е Н    О Т Ч Е Т</vt:lpstr>
    </vt:vector>
  </TitlesOfParts>
  <Company>Grizli777</Company>
  <LinksUpToDate>false</LinksUpToDate>
  <CharactersWithSpaces>4364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 О Д И Ш Е Н    О Т Ч Е Т</dc:title>
  <dc:creator>Delux</dc:creator>
  <cp:lastModifiedBy>Todorova</cp:lastModifiedBy>
  <cp:revision>2</cp:revision>
  <cp:lastPrinted>2020-01-22T14:24:00Z</cp:lastPrinted>
  <dcterms:created xsi:type="dcterms:W3CDTF">2020-01-23T13:34:00Z</dcterms:created>
  <dcterms:modified xsi:type="dcterms:W3CDTF">2020-01-23T13:34:00Z</dcterms:modified>
</cp:coreProperties>
</file>