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9361D" w:rsidRPr="00B9361D" w:rsidRDefault="00B9361D" w:rsidP="00B9361D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</w:t>
      </w:r>
      <w:r w:rsidR="00BE2277" w:rsidRPr="00CE7AB8">
        <w:rPr>
          <w:b/>
          <w:sz w:val="18"/>
          <w:szCs w:val="18"/>
          <w:lang w:val="bg-BG"/>
        </w:rPr>
        <w:t>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1F4CEB" w:rsidRDefault="00966894" w:rsidP="00966894">
      <w:pPr>
        <w:ind w:left="708"/>
        <w:rPr>
          <w:b/>
          <w:lang w:val="bg-BG"/>
        </w:rPr>
      </w:pPr>
      <w:r>
        <w:rPr>
          <w:b/>
          <w:lang w:val="bg-BG"/>
        </w:rPr>
        <w:t>УТВЪРЖДАВАМ:</w:t>
      </w:r>
    </w:p>
    <w:p w:rsidR="00966894" w:rsidRDefault="00966894" w:rsidP="00966894">
      <w:pPr>
        <w:ind w:left="708"/>
        <w:rPr>
          <w:b/>
          <w:i/>
          <w:lang w:val="bg-BG"/>
        </w:rPr>
      </w:pPr>
      <w:r>
        <w:rPr>
          <w:b/>
          <w:lang w:val="bg-BG"/>
        </w:rPr>
        <w:t>Д-Р ОРЛИН ДИМИТРОВ</w:t>
      </w:r>
    </w:p>
    <w:p w:rsidR="00966894" w:rsidRPr="00966894" w:rsidRDefault="00966894" w:rsidP="00966894">
      <w:pPr>
        <w:ind w:left="708"/>
        <w:rPr>
          <w:b/>
          <w:i/>
          <w:lang w:val="bg-BG"/>
        </w:rPr>
      </w:pPr>
      <w:r>
        <w:rPr>
          <w:b/>
          <w:i/>
          <w:lang w:val="bg-BG"/>
        </w:rPr>
        <w:t>Директор на РЗИ-Враца</w:t>
      </w:r>
    </w:p>
    <w:p w:rsidR="00966894" w:rsidRDefault="00966894" w:rsidP="00BE2277">
      <w:pPr>
        <w:ind w:left="708"/>
        <w:jc w:val="center"/>
        <w:rPr>
          <w:b/>
          <w:lang w:val="bg-BG"/>
        </w:rPr>
      </w:pPr>
    </w:p>
    <w:p w:rsidR="00966894" w:rsidRDefault="00966894" w:rsidP="00BE2277">
      <w:pPr>
        <w:ind w:left="708"/>
        <w:jc w:val="center"/>
        <w:rPr>
          <w:b/>
          <w:lang w:val="bg-BG"/>
        </w:rPr>
      </w:pPr>
    </w:p>
    <w:p w:rsidR="00882882" w:rsidRDefault="001F4CEB" w:rsidP="00A83339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ДОКЛАД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>ЗА ОЦЕНКА УДОВОЛЕТВОРЕНОСТТА НА ПОТРЕБИТЕЛИТЕ НА АДМИНИСТРАТИВНИ УСЛУГИ НА РЗИ-ВРАЦА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en-US"/>
        </w:rPr>
      </w:pPr>
      <w:r>
        <w:rPr>
          <w:b/>
          <w:lang w:val="bg-BG"/>
        </w:rPr>
        <w:t xml:space="preserve">ПРЕЗ </w:t>
      </w:r>
      <w:r w:rsidR="00966894">
        <w:rPr>
          <w:b/>
          <w:lang w:val="bg-BG"/>
        </w:rPr>
        <w:t>2022</w:t>
      </w:r>
      <w:r>
        <w:rPr>
          <w:b/>
          <w:lang w:val="bg-BG"/>
        </w:rPr>
        <w:t xml:space="preserve"> ГОДИНА</w:t>
      </w:r>
    </w:p>
    <w:p w:rsidR="00155219" w:rsidRDefault="00155219" w:rsidP="00A83339">
      <w:pPr>
        <w:tabs>
          <w:tab w:val="left" w:pos="720"/>
        </w:tabs>
        <w:jc w:val="center"/>
        <w:rPr>
          <w:b/>
          <w:lang w:val="en-US"/>
        </w:rPr>
      </w:pPr>
    </w:p>
    <w:p w:rsidR="00471996" w:rsidRDefault="00471996" w:rsidP="00471996">
      <w:pPr>
        <w:tabs>
          <w:tab w:val="left" w:pos="720"/>
        </w:tabs>
        <w:jc w:val="both"/>
        <w:rPr>
          <w:lang w:val="bg-BG"/>
        </w:rPr>
      </w:pPr>
      <w:r w:rsidRPr="00460059">
        <w:rPr>
          <w:b/>
          <w:lang w:val="bg-BG"/>
        </w:rPr>
        <w:t>При анализ на отчетите от</w:t>
      </w:r>
      <w:r>
        <w:rPr>
          <w:lang w:val="bg-BG"/>
        </w:rPr>
        <w:t xml:space="preserve"> </w:t>
      </w:r>
      <w:r w:rsidR="00EB0FB4" w:rsidRPr="00460059">
        <w:rPr>
          <w:b/>
          <w:lang w:val="bg-BG"/>
        </w:rPr>
        <w:t>анкетното проучване на принципа на „</w:t>
      </w:r>
      <w:r w:rsidRPr="00460059">
        <w:rPr>
          <w:b/>
          <w:lang w:val="bg-BG"/>
        </w:rPr>
        <w:t>обратната връзка</w:t>
      </w:r>
      <w:r w:rsidR="00EB0FB4">
        <w:rPr>
          <w:lang w:val="bg-BG"/>
        </w:rPr>
        <w:t>“,</w:t>
      </w:r>
      <w:r>
        <w:rPr>
          <w:lang w:val="bg-BG"/>
        </w:rPr>
        <w:t xml:space="preserve"> за оценка качеството на административното обслужване между ръководството на РЗИ-Враца и клиента </w:t>
      </w:r>
      <w:r w:rsidR="00FC23DD">
        <w:rPr>
          <w:lang w:val="bg-BG"/>
        </w:rPr>
        <w:t xml:space="preserve"> през </w:t>
      </w:r>
      <w:r>
        <w:rPr>
          <w:lang w:val="bg-BG"/>
        </w:rPr>
        <w:t>202</w:t>
      </w:r>
      <w:r w:rsidR="00966894">
        <w:rPr>
          <w:lang w:val="bg-BG"/>
        </w:rPr>
        <w:t>2</w:t>
      </w:r>
      <w:r>
        <w:rPr>
          <w:lang w:val="bg-BG"/>
        </w:rPr>
        <w:t>г., се установи следното:</w:t>
      </w:r>
    </w:p>
    <w:p w:rsidR="00471996" w:rsidRDefault="00471996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Одобрение на административното обслужване </w:t>
      </w:r>
      <w:r>
        <w:rPr>
          <w:lang w:val="en-US"/>
        </w:rPr>
        <w:t>(</w:t>
      </w:r>
      <w:r>
        <w:rPr>
          <w:lang w:val="bg-BG"/>
        </w:rPr>
        <w:t xml:space="preserve"> приемане и получаване на документи</w:t>
      </w:r>
      <w:r>
        <w:rPr>
          <w:lang w:val="en-US"/>
        </w:rPr>
        <w:t>)</w:t>
      </w:r>
      <w:r w:rsidR="00F75587">
        <w:rPr>
          <w:lang w:val="bg-BG"/>
        </w:rPr>
        <w:t xml:space="preserve"> на принципа „едно гише“</w:t>
      </w:r>
      <w:r w:rsidR="0055484F">
        <w:rPr>
          <w:lang w:val="bg-BG"/>
        </w:rPr>
        <w:t xml:space="preserve"> в ЦАО</w:t>
      </w:r>
      <w:r>
        <w:rPr>
          <w:lang w:val="bg-BG"/>
        </w:rPr>
        <w:t xml:space="preserve"> </w:t>
      </w:r>
      <w:r w:rsidR="00F75587">
        <w:rPr>
          <w:lang w:val="bg-BG"/>
        </w:rPr>
        <w:t>-</w:t>
      </w:r>
      <w:r w:rsidR="00077BB3">
        <w:rPr>
          <w:lang w:val="bg-BG"/>
        </w:rPr>
        <w:t>94</w:t>
      </w:r>
      <w:r w:rsidR="00F75587">
        <w:rPr>
          <w:lang w:val="bg-BG"/>
        </w:rPr>
        <w:t>,</w:t>
      </w:r>
      <w:r w:rsidR="00077BB3">
        <w:rPr>
          <w:lang w:val="bg-BG"/>
        </w:rPr>
        <w:t>12</w:t>
      </w:r>
      <w:r w:rsidR="00F75587">
        <w:rPr>
          <w:lang w:val="bg-BG"/>
        </w:rPr>
        <w:t>%.</w:t>
      </w:r>
    </w:p>
    <w:p w:rsidR="00F75587" w:rsidRDefault="00F75587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Доволни от обслужването, което се предлага от РЗИ-Враца-</w:t>
      </w:r>
      <w:r w:rsidR="00077BB3">
        <w:rPr>
          <w:lang w:val="bg-BG"/>
        </w:rPr>
        <w:t>88</w:t>
      </w:r>
      <w:r w:rsidR="002B6653">
        <w:rPr>
          <w:lang w:val="en-US"/>
        </w:rPr>
        <w:t>.</w:t>
      </w:r>
      <w:r w:rsidR="00077BB3">
        <w:rPr>
          <w:lang w:val="bg-BG"/>
        </w:rPr>
        <w:t>22</w:t>
      </w:r>
      <w:r>
        <w:rPr>
          <w:lang w:val="bg-BG"/>
        </w:rPr>
        <w:t>%.</w:t>
      </w:r>
    </w:p>
    <w:p w:rsidR="00F75587" w:rsidRDefault="00F75587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Необходимост от подобрение на организацията на обслужване-</w:t>
      </w:r>
      <w:r w:rsidR="0091541C">
        <w:rPr>
          <w:lang w:val="en-US"/>
        </w:rPr>
        <w:t>35</w:t>
      </w:r>
      <w:r w:rsidR="006579A4">
        <w:rPr>
          <w:lang w:val="bg-BG"/>
        </w:rPr>
        <w:t>,</w:t>
      </w:r>
      <w:r w:rsidR="0091541C">
        <w:rPr>
          <w:lang w:val="en-US"/>
        </w:rPr>
        <w:t>29</w:t>
      </w:r>
      <w:r w:rsidR="006579A4">
        <w:rPr>
          <w:lang w:val="bg-BG"/>
        </w:rPr>
        <w:t>%.</w:t>
      </w:r>
    </w:p>
    <w:p w:rsidR="006579A4" w:rsidRDefault="006579A4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Получаване на достатъчно информация от служители на РЗИ-Враца-</w:t>
      </w:r>
      <w:r w:rsidR="00077BB3">
        <w:rPr>
          <w:lang w:val="bg-BG"/>
        </w:rPr>
        <w:t>91</w:t>
      </w:r>
      <w:r>
        <w:rPr>
          <w:lang w:val="bg-BG"/>
        </w:rPr>
        <w:t>,</w:t>
      </w:r>
      <w:r w:rsidR="00077BB3">
        <w:rPr>
          <w:lang w:val="bg-BG"/>
        </w:rPr>
        <w:t>18</w:t>
      </w:r>
      <w:r>
        <w:rPr>
          <w:lang w:val="bg-BG"/>
        </w:rPr>
        <w:t>%.</w:t>
      </w:r>
    </w:p>
    <w:p w:rsidR="006579A4" w:rsidRDefault="006579A4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Оказване на помощ от служители на РЗИ-Враца-</w:t>
      </w:r>
      <w:r w:rsidR="00077BB3">
        <w:rPr>
          <w:lang w:val="bg-BG"/>
        </w:rPr>
        <w:t>88</w:t>
      </w:r>
      <w:r>
        <w:rPr>
          <w:lang w:val="bg-BG"/>
        </w:rPr>
        <w:t>,</w:t>
      </w:r>
      <w:r w:rsidR="00077BB3">
        <w:rPr>
          <w:lang w:val="bg-BG"/>
        </w:rPr>
        <w:t>24</w:t>
      </w:r>
      <w:r>
        <w:rPr>
          <w:lang w:val="bg-BG"/>
        </w:rPr>
        <w:t>%.</w:t>
      </w:r>
    </w:p>
    <w:p w:rsidR="006579A4" w:rsidRPr="00471996" w:rsidRDefault="006579A4" w:rsidP="00471996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Необходимост  от получаване на информация относно административното обслужване в </w:t>
      </w:r>
    </w:p>
    <w:p w:rsidR="00E35C40" w:rsidRDefault="00E75CA9" w:rsidP="00BD1719">
      <w:pPr>
        <w:tabs>
          <w:tab w:val="left" w:pos="720"/>
        </w:tabs>
        <w:rPr>
          <w:lang w:val="bg-BG"/>
        </w:rPr>
      </w:pPr>
      <w:r>
        <w:rPr>
          <w:lang w:val="bg-BG"/>
        </w:rPr>
        <w:t xml:space="preserve">            </w:t>
      </w:r>
      <w:r w:rsidR="006579A4">
        <w:rPr>
          <w:lang w:val="bg-BG"/>
        </w:rPr>
        <w:t>РЗИ-Враца чрез интернет-</w:t>
      </w:r>
      <w:r w:rsidR="00077BB3">
        <w:rPr>
          <w:lang w:val="bg-BG"/>
        </w:rPr>
        <w:t>37</w:t>
      </w:r>
      <w:r w:rsidR="006579A4">
        <w:rPr>
          <w:lang w:val="bg-BG"/>
        </w:rPr>
        <w:t>,</w:t>
      </w:r>
      <w:r w:rsidR="00077BB3">
        <w:rPr>
          <w:lang w:val="bg-BG"/>
        </w:rPr>
        <w:t>40</w:t>
      </w:r>
      <w:r w:rsidR="006579A4">
        <w:rPr>
          <w:lang w:val="bg-BG"/>
        </w:rPr>
        <w:t>%.</w:t>
      </w:r>
    </w:p>
    <w:p w:rsidR="00E75CA9" w:rsidRDefault="00E75CA9" w:rsidP="00E75CA9">
      <w:pPr>
        <w:pStyle w:val="ListParagraph"/>
        <w:numPr>
          <w:ilvl w:val="0"/>
          <w:numId w:val="26"/>
        </w:numPr>
        <w:tabs>
          <w:tab w:val="left" w:pos="720"/>
        </w:tabs>
        <w:rPr>
          <w:lang w:val="bg-BG"/>
        </w:rPr>
      </w:pPr>
      <w:r>
        <w:rPr>
          <w:lang w:val="bg-BG"/>
        </w:rPr>
        <w:t>Използване на административни услуги от РЗИ-Враца по електронен път чрез интернет-</w:t>
      </w:r>
      <w:r w:rsidR="00077BB3">
        <w:rPr>
          <w:lang w:val="bg-BG"/>
        </w:rPr>
        <w:t>17</w:t>
      </w:r>
      <w:r>
        <w:rPr>
          <w:lang w:val="bg-BG"/>
        </w:rPr>
        <w:t>,</w:t>
      </w:r>
      <w:r w:rsidR="00077BB3">
        <w:rPr>
          <w:lang w:val="bg-BG"/>
        </w:rPr>
        <w:t>23</w:t>
      </w:r>
      <w:r>
        <w:rPr>
          <w:lang w:val="bg-BG"/>
        </w:rPr>
        <w:t>%.</w:t>
      </w:r>
    </w:p>
    <w:p w:rsidR="00E75CA9" w:rsidRDefault="00E75CA9" w:rsidP="00E75CA9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 w:rsidRPr="00E75CA9">
        <w:rPr>
          <w:lang w:val="bg-BG"/>
        </w:rPr>
        <w:t>Сложни процедури при административното обслужване в РЗИ-Враца</w:t>
      </w:r>
      <w:r>
        <w:rPr>
          <w:lang w:val="bg-BG"/>
        </w:rPr>
        <w:t>-</w:t>
      </w:r>
      <w:r w:rsidR="00077BB3">
        <w:rPr>
          <w:lang w:val="bg-BG"/>
        </w:rPr>
        <w:t>4</w:t>
      </w:r>
      <w:r>
        <w:rPr>
          <w:lang w:val="bg-BG"/>
        </w:rPr>
        <w:t>,</w:t>
      </w:r>
      <w:r w:rsidR="00077BB3">
        <w:rPr>
          <w:lang w:val="bg-BG"/>
        </w:rPr>
        <w:t>01</w:t>
      </w:r>
      <w:r>
        <w:rPr>
          <w:lang w:val="bg-BG"/>
        </w:rPr>
        <w:t>%.</w:t>
      </w:r>
    </w:p>
    <w:p w:rsidR="00E75CA9" w:rsidRDefault="00E75CA9" w:rsidP="00E75CA9">
      <w:pPr>
        <w:pStyle w:val="ListParagraph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Информираност относно страницата на РЗИ-Враца в интернет-</w:t>
      </w:r>
      <w:r w:rsidR="00EC4F69">
        <w:rPr>
          <w:lang w:val="bg-BG"/>
        </w:rPr>
        <w:t>81</w:t>
      </w:r>
      <w:r>
        <w:rPr>
          <w:lang w:val="bg-BG"/>
        </w:rPr>
        <w:t>,</w:t>
      </w:r>
      <w:r w:rsidR="00EC4F69">
        <w:rPr>
          <w:lang w:val="bg-BG"/>
        </w:rPr>
        <w:t>73</w:t>
      </w:r>
      <w:r>
        <w:rPr>
          <w:lang w:val="bg-BG"/>
        </w:rPr>
        <w:t>%.</w:t>
      </w:r>
    </w:p>
    <w:p w:rsidR="00EB0FB4" w:rsidRDefault="002F615F" w:rsidP="00EB0FB4">
      <w:pPr>
        <w:tabs>
          <w:tab w:val="left" w:pos="720"/>
        </w:tabs>
        <w:jc w:val="both"/>
        <w:rPr>
          <w:lang w:val="bg-BG"/>
        </w:rPr>
      </w:pPr>
      <w:r w:rsidRPr="00460059">
        <w:rPr>
          <w:b/>
          <w:lang w:val="bg-BG"/>
        </w:rPr>
        <w:t xml:space="preserve">При анализ на осъщественото наблюдение за </w:t>
      </w:r>
      <w:r w:rsidR="0054637C" w:rsidRPr="00460059">
        <w:rPr>
          <w:b/>
          <w:lang w:val="bg-BG"/>
        </w:rPr>
        <w:t>„</w:t>
      </w:r>
      <w:r w:rsidRPr="00460059">
        <w:rPr>
          <w:b/>
          <w:lang w:val="bg-BG"/>
        </w:rPr>
        <w:t>неформална обратна връзка</w:t>
      </w:r>
      <w:r w:rsidR="0054637C" w:rsidRPr="00460059">
        <w:rPr>
          <w:b/>
          <w:lang w:val="bg-BG"/>
        </w:rPr>
        <w:t>“</w:t>
      </w:r>
      <w:r>
        <w:rPr>
          <w:lang w:val="bg-BG"/>
        </w:rPr>
        <w:t xml:space="preserve"> с потребителите на услуги</w:t>
      </w:r>
      <w:r w:rsidR="00EB0FB4">
        <w:rPr>
          <w:lang w:val="bg-BG"/>
        </w:rPr>
        <w:t>,</w:t>
      </w:r>
      <w:r>
        <w:rPr>
          <w:lang w:val="bg-BG"/>
        </w:rPr>
        <w:t xml:space="preserve"> за оценка качеството на административното обслужване по метода на консултативни срещи между служителите от ЦАО и ръководството на РЗИ-Враца през 2022</w:t>
      </w:r>
      <w:r w:rsidR="00EB0FB4">
        <w:rPr>
          <w:lang w:val="bg-BG"/>
        </w:rPr>
        <w:t>, се установи следното:</w:t>
      </w:r>
    </w:p>
    <w:p w:rsidR="00EE7BB7" w:rsidRDefault="00EE0E4B" w:rsidP="00DB6C6F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Одобрение на организацията на обслужване в ЦАО-100%.</w:t>
      </w:r>
    </w:p>
    <w:p w:rsidR="00EE0E4B" w:rsidRDefault="00EE0E4B" w:rsidP="00EE0E4B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Компетентност на служителите в ЦАО-100%.</w:t>
      </w:r>
    </w:p>
    <w:p w:rsidR="00EE0E4B" w:rsidRDefault="00EE0E4B" w:rsidP="00DB6C6F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Любезно и отзивчиво отношение на служителите в ЦАО-100%.</w:t>
      </w:r>
    </w:p>
    <w:p w:rsidR="00EE0E4B" w:rsidRDefault="00EE0E4B" w:rsidP="00DB6C6F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Време на обслужване</w:t>
      </w:r>
      <w:r w:rsidR="004E74E9">
        <w:rPr>
          <w:lang w:val="bg-BG"/>
        </w:rPr>
        <w:t xml:space="preserve"> в ЦАО-100%.</w:t>
      </w:r>
    </w:p>
    <w:p w:rsidR="004E74E9" w:rsidRPr="00DB6C6F" w:rsidRDefault="004E74E9" w:rsidP="00DB6C6F">
      <w:pPr>
        <w:pStyle w:val="ListParagraph"/>
        <w:numPr>
          <w:ilvl w:val="0"/>
          <w:numId w:val="27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Предложения за подобряване на административното обслужване-0%.</w:t>
      </w:r>
    </w:p>
    <w:p w:rsidR="00EE7BB7" w:rsidRDefault="00031510" w:rsidP="00EE7BB7">
      <w:pPr>
        <w:tabs>
          <w:tab w:val="left" w:pos="720"/>
        </w:tabs>
        <w:jc w:val="both"/>
        <w:rPr>
          <w:lang w:val="bg-BG"/>
        </w:rPr>
      </w:pPr>
      <w:r w:rsidRPr="00460059">
        <w:rPr>
          <w:b/>
          <w:lang w:val="bg-BG"/>
        </w:rPr>
        <w:t>При анализ на сигнали, предложения и похвали,</w:t>
      </w:r>
      <w:r>
        <w:rPr>
          <w:lang w:val="bg-BG"/>
        </w:rPr>
        <w:t xml:space="preserve"> свързани с административното обслужване през 2022г. в РЗИ-Враца се установи</w:t>
      </w:r>
      <w:r w:rsidR="0054637C">
        <w:rPr>
          <w:lang w:val="bg-BG"/>
        </w:rPr>
        <w:t xml:space="preserve"> следното:</w:t>
      </w:r>
    </w:p>
    <w:p w:rsidR="0054637C" w:rsidRDefault="0054637C" w:rsidP="0054637C">
      <w:pPr>
        <w:pStyle w:val="ListParagraph"/>
        <w:numPr>
          <w:ilvl w:val="0"/>
          <w:numId w:val="28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Няма постъпили сигнали и жалби, свързани с административното обслужване</w:t>
      </w:r>
    </w:p>
    <w:p w:rsidR="0054637C" w:rsidRDefault="0054637C" w:rsidP="0054637C">
      <w:pPr>
        <w:pStyle w:val="ListParagraph"/>
        <w:numPr>
          <w:ilvl w:val="0"/>
          <w:numId w:val="28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Няма постъпили похвали, свързани с административното обслужване</w:t>
      </w:r>
    </w:p>
    <w:p w:rsidR="0054637C" w:rsidRDefault="0054637C" w:rsidP="0054637C">
      <w:pPr>
        <w:pStyle w:val="ListParagraph"/>
        <w:numPr>
          <w:ilvl w:val="0"/>
          <w:numId w:val="28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Няма предложения, свързани с административното обслужване</w:t>
      </w:r>
    </w:p>
    <w:p w:rsidR="0054637C" w:rsidRDefault="0054637C" w:rsidP="0054637C">
      <w:pPr>
        <w:tabs>
          <w:tab w:val="left" w:pos="720"/>
        </w:tabs>
        <w:jc w:val="both"/>
        <w:rPr>
          <w:lang w:val="bg-BG"/>
        </w:rPr>
      </w:pPr>
      <w:r w:rsidRPr="00460059">
        <w:rPr>
          <w:b/>
          <w:lang w:val="bg-BG"/>
        </w:rPr>
        <w:t>При анализ на медийния мониторинг за мед</w:t>
      </w:r>
      <w:r w:rsidR="006E019B" w:rsidRPr="00460059">
        <w:rPr>
          <w:b/>
          <w:lang w:val="bg-BG"/>
        </w:rPr>
        <w:t>и</w:t>
      </w:r>
      <w:r w:rsidRPr="00460059">
        <w:rPr>
          <w:b/>
          <w:lang w:val="bg-BG"/>
        </w:rPr>
        <w:t>йна оценка</w:t>
      </w:r>
      <w:r>
        <w:rPr>
          <w:lang w:val="bg-BG"/>
        </w:rPr>
        <w:t xml:space="preserve"> на административното обслужване през 2022г. в РЗИ-Враца се установи следното:</w:t>
      </w:r>
    </w:p>
    <w:p w:rsidR="0089477E" w:rsidRDefault="0089477E" w:rsidP="0054637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От публикуваните материали в пресата, интернет и фейсбук страницата на РЗИ-Враца-</w:t>
      </w:r>
      <w:r w:rsidR="009B78FD">
        <w:rPr>
          <w:lang w:val="bg-BG"/>
        </w:rPr>
        <w:t xml:space="preserve">общо </w:t>
      </w:r>
      <w:bookmarkStart w:id="0" w:name="_GoBack"/>
      <w:bookmarkEnd w:id="0"/>
      <w:r>
        <w:rPr>
          <w:lang w:val="bg-BG"/>
        </w:rPr>
        <w:t>683</w:t>
      </w:r>
      <w:r w:rsidR="00CC7BCE">
        <w:rPr>
          <w:lang w:val="bg-BG"/>
        </w:rPr>
        <w:t xml:space="preserve"> бр.:</w:t>
      </w:r>
    </w:p>
    <w:p w:rsidR="00833CBB" w:rsidRPr="00833CBB" w:rsidRDefault="00833CBB" w:rsidP="00833CBB">
      <w:pPr>
        <w:pStyle w:val="ListParagraph"/>
        <w:numPr>
          <w:ilvl w:val="0"/>
          <w:numId w:val="30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Страницата е посетена от 109 465 посетители, прочетени 109 192 публикации, свързани с данни за епидемиологичната обстановка; кампании по профилактика и превенция; </w:t>
      </w:r>
      <w:r>
        <w:rPr>
          <w:lang w:val="bg-BG"/>
        </w:rPr>
        <w:lastRenderedPageBreak/>
        <w:t>седмични бюлетини за дейността; изготвени доклади, анализи ; дейности по национални програми; здравно-образователни материали.</w:t>
      </w:r>
    </w:p>
    <w:p w:rsidR="00CC7BCE" w:rsidRDefault="00CC7BCE" w:rsidP="00CC7BCE">
      <w:pPr>
        <w:pStyle w:val="ListParagraph"/>
        <w:numPr>
          <w:ilvl w:val="0"/>
          <w:numId w:val="30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Няма негативни публикации</w:t>
      </w:r>
      <w:r w:rsidR="00833CBB">
        <w:rPr>
          <w:lang w:val="bg-BG"/>
        </w:rPr>
        <w:t xml:space="preserve"> от посетителите.</w:t>
      </w:r>
    </w:p>
    <w:p w:rsidR="00CC7BCE" w:rsidRPr="00CC7BCE" w:rsidRDefault="00CC7BCE" w:rsidP="00CC7BCE">
      <w:pPr>
        <w:pStyle w:val="ListParagraph"/>
        <w:numPr>
          <w:ilvl w:val="0"/>
          <w:numId w:val="30"/>
        </w:numPr>
        <w:tabs>
          <w:tab w:val="left" w:pos="720"/>
        </w:tabs>
        <w:jc w:val="both"/>
        <w:rPr>
          <w:lang w:val="bg-BG"/>
        </w:rPr>
      </w:pPr>
      <w:r w:rsidRPr="00CC7BCE">
        <w:rPr>
          <w:lang w:val="bg-BG"/>
        </w:rPr>
        <w:t xml:space="preserve"> Няма предложения, свързани с административното обслужване</w:t>
      </w:r>
    </w:p>
    <w:p w:rsidR="009F55CD" w:rsidRDefault="009F55CD" w:rsidP="0054637C">
      <w:pPr>
        <w:tabs>
          <w:tab w:val="left" w:pos="720"/>
        </w:tabs>
        <w:jc w:val="both"/>
        <w:rPr>
          <w:lang w:val="bg-BG"/>
        </w:rPr>
      </w:pPr>
    </w:p>
    <w:p w:rsidR="009F55CD" w:rsidRPr="009F55CD" w:rsidRDefault="009F55CD" w:rsidP="0054637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При анализ на отчетите за бизнес профила на РЗИ-Враца в </w:t>
      </w:r>
      <w:r>
        <w:rPr>
          <w:lang w:val="en-US"/>
        </w:rPr>
        <w:t xml:space="preserve">Google Business Profile </w:t>
      </w:r>
      <w:r>
        <w:rPr>
          <w:lang w:val="bg-BG"/>
        </w:rPr>
        <w:t xml:space="preserve"> за осъществените взаимодействия по месеци през 2022г. , се установи следното:</w:t>
      </w:r>
    </w:p>
    <w:p w:rsidR="0054637C" w:rsidRDefault="001D7BCE" w:rsidP="009F55CD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Обажданията и съобщенията са от хора, които са поискали упътвания.</w:t>
      </w:r>
    </w:p>
    <w:p w:rsidR="001D7BCE" w:rsidRDefault="001D7BCE" w:rsidP="009F55CD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Посещенията на уебсайта от потребителски профил и показвания на потребителския профил са свързани с търсения относно здраве и безопасност.</w:t>
      </w:r>
    </w:p>
    <w:p w:rsidR="001D7BCE" w:rsidRDefault="001D7BCE" w:rsidP="009F55CD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Най- популярни думи за търсене: РЗИ-Враца; РЗИ; РЗИ-Враца- контакти.</w:t>
      </w:r>
    </w:p>
    <w:p w:rsidR="001D7BCE" w:rsidRPr="009F55CD" w:rsidRDefault="007F770A" w:rsidP="009F55CD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Няма постъпили предложения за подобение на ефективността на РЗИ-Враца.</w:t>
      </w:r>
    </w:p>
    <w:p w:rsidR="0054637C" w:rsidRDefault="0054637C" w:rsidP="0054637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През 2022г. </w:t>
      </w:r>
      <w:r w:rsidRPr="00460059">
        <w:rPr>
          <w:b/>
          <w:lang w:val="bg-BG"/>
        </w:rPr>
        <w:t>не сме имали</w:t>
      </w:r>
      <w:r>
        <w:rPr>
          <w:lang w:val="bg-BG"/>
        </w:rPr>
        <w:t xml:space="preserve"> проучване по метода </w:t>
      </w:r>
      <w:r w:rsidRPr="00460059">
        <w:rPr>
          <w:b/>
          <w:lang w:val="bg-BG"/>
        </w:rPr>
        <w:t>„Таен клиент“.</w:t>
      </w:r>
    </w:p>
    <w:p w:rsidR="00541BBC" w:rsidRDefault="00541BBC" w:rsidP="0054637C">
      <w:pPr>
        <w:tabs>
          <w:tab w:val="left" w:pos="720"/>
        </w:tabs>
        <w:jc w:val="both"/>
        <w:rPr>
          <w:lang w:val="bg-BG"/>
        </w:rPr>
      </w:pPr>
    </w:p>
    <w:p w:rsidR="0054637C" w:rsidRDefault="00541BBC" w:rsidP="00541BBC">
      <w:pPr>
        <w:tabs>
          <w:tab w:val="left" w:pos="720"/>
        </w:tabs>
        <w:jc w:val="both"/>
        <w:rPr>
          <w:lang w:val="bg-BG"/>
        </w:rPr>
      </w:pPr>
      <w:r w:rsidRPr="00460059">
        <w:rPr>
          <w:b/>
          <w:lang w:val="bg-BG"/>
        </w:rPr>
        <w:t>Обобщение:</w:t>
      </w:r>
      <w:r>
        <w:rPr>
          <w:lang w:val="bg-BG"/>
        </w:rPr>
        <w:t xml:space="preserve"> При измерване и управление на удоволетвореността на потребителите през 2022г. активно сме включили заинтересованите страни. Изследването сме провели със собствени средства. Използвани методи:преки и неформални.</w:t>
      </w:r>
    </w:p>
    <w:p w:rsidR="00541BBC" w:rsidRDefault="00541BBC" w:rsidP="00541BBC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Постигнали сме подобряване на вътрешните процеси в организацията и поддържане на високи резултати</w:t>
      </w:r>
    </w:p>
    <w:p w:rsidR="00541BBC" w:rsidRPr="00460059" w:rsidRDefault="00541BBC" w:rsidP="00541BBC">
      <w:pPr>
        <w:tabs>
          <w:tab w:val="left" w:pos="720"/>
        </w:tabs>
        <w:jc w:val="both"/>
        <w:rPr>
          <w:b/>
          <w:lang w:val="bg-BG"/>
        </w:rPr>
      </w:pPr>
      <w:r>
        <w:rPr>
          <w:lang w:val="bg-BG"/>
        </w:rPr>
        <w:t xml:space="preserve">Постигнали сме </w:t>
      </w:r>
      <w:r w:rsidRPr="00460059">
        <w:rPr>
          <w:b/>
          <w:lang w:val="bg-BG"/>
        </w:rPr>
        <w:t xml:space="preserve">висока оценка за </w:t>
      </w:r>
      <w:r w:rsidR="00460059" w:rsidRPr="00460059">
        <w:rPr>
          <w:b/>
          <w:lang w:val="bg-BG"/>
        </w:rPr>
        <w:t>удоволетвореността на потребителите</w:t>
      </w:r>
      <w:r w:rsidR="00460059">
        <w:rPr>
          <w:lang w:val="bg-BG"/>
        </w:rPr>
        <w:t xml:space="preserve"> </w:t>
      </w:r>
      <w:r w:rsidR="00460059" w:rsidRPr="00460059">
        <w:rPr>
          <w:b/>
          <w:lang w:val="bg-BG"/>
        </w:rPr>
        <w:t xml:space="preserve">от административното обслужване-97,06%-напълно постигната цел. </w:t>
      </w:r>
    </w:p>
    <w:p w:rsidR="0054637C" w:rsidRDefault="0054637C" w:rsidP="0054637C">
      <w:pPr>
        <w:tabs>
          <w:tab w:val="left" w:pos="720"/>
        </w:tabs>
        <w:ind w:left="360"/>
        <w:jc w:val="both"/>
        <w:rPr>
          <w:lang w:val="bg-BG"/>
        </w:rPr>
      </w:pPr>
    </w:p>
    <w:p w:rsidR="0054637C" w:rsidRPr="0054637C" w:rsidRDefault="0054637C" w:rsidP="0054637C">
      <w:pPr>
        <w:tabs>
          <w:tab w:val="left" w:pos="720"/>
        </w:tabs>
        <w:ind w:left="360"/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Изготвил:</w:t>
      </w: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EE7BB7" w:rsidRPr="00EE7BB7" w:rsidRDefault="00EE7BB7" w:rsidP="00EE7BB7">
      <w:pPr>
        <w:tabs>
          <w:tab w:val="left" w:pos="720"/>
        </w:tabs>
        <w:jc w:val="both"/>
        <w:rPr>
          <w:i/>
          <w:lang w:val="bg-BG"/>
        </w:rPr>
      </w:pPr>
      <w:r w:rsidRPr="00EE7BB7">
        <w:rPr>
          <w:i/>
          <w:lang w:val="bg-BG"/>
        </w:rPr>
        <w:t>Г</w:t>
      </w:r>
      <w:r>
        <w:rPr>
          <w:i/>
          <w:lang w:val="bg-BG"/>
        </w:rPr>
        <w:t>лавен секретар на РЗИ-Враца</w:t>
      </w: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P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sectPr w:rsidR="00E75CA9" w:rsidRPr="00E75CA9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874650"/>
    <w:multiLevelType w:val="hybridMultilevel"/>
    <w:tmpl w:val="02F029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339FD"/>
    <w:multiLevelType w:val="hybridMultilevel"/>
    <w:tmpl w:val="CAF826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9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A3211"/>
    <w:multiLevelType w:val="hybridMultilevel"/>
    <w:tmpl w:val="00E83E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92A55"/>
    <w:multiLevelType w:val="hybridMultilevel"/>
    <w:tmpl w:val="242E3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2F0B"/>
    <w:multiLevelType w:val="hybridMultilevel"/>
    <w:tmpl w:val="FDCC34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26"/>
  </w:num>
  <w:num w:numId="5">
    <w:abstractNumId w:val="27"/>
  </w:num>
  <w:num w:numId="6">
    <w:abstractNumId w:val="23"/>
  </w:num>
  <w:num w:numId="7">
    <w:abstractNumId w:val="9"/>
  </w:num>
  <w:num w:numId="8">
    <w:abstractNumId w:val="25"/>
  </w:num>
  <w:num w:numId="9">
    <w:abstractNumId w:val="21"/>
  </w:num>
  <w:num w:numId="10">
    <w:abstractNumId w:val="29"/>
  </w:num>
  <w:num w:numId="11">
    <w:abstractNumId w:val="16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4"/>
  </w:num>
  <w:num w:numId="23">
    <w:abstractNumId w:val="18"/>
  </w:num>
  <w:num w:numId="24">
    <w:abstractNumId w:val="22"/>
  </w:num>
  <w:num w:numId="25">
    <w:abstractNumId w:val="4"/>
  </w:num>
  <w:num w:numId="26">
    <w:abstractNumId w:val="12"/>
  </w:num>
  <w:num w:numId="27">
    <w:abstractNumId w:val="10"/>
  </w:num>
  <w:num w:numId="28">
    <w:abstractNumId w:val="7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1510"/>
    <w:rsid w:val="00032C34"/>
    <w:rsid w:val="000560D8"/>
    <w:rsid w:val="00056A58"/>
    <w:rsid w:val="000669DB"/>
    <w:rsid w:val="00073D81"/>
    <w:rsid w:val="00077BB3"/>
    <w:rsid w:val="000B57CC"/>
    <w:rsid w:val="000C0576"/>
    <w:rsid w:val="000E77C9"/>
    <w:rsid w:val="001028F2"/>
    <w:rsid w:val="00120A29"/>
    <w:rsid w:val="001432D9"/>
    <w:rsid w:val="00155219"/>
    <w:rsid w:val="00166475"/>
    <w:rsid w:val="00182BCF"/>
    <w:rsid w:val="00185C06"/>
    <w:rsid w:val="00187144"/>
    <w:rsid w:val="001A355B"/>
    <w:rsid w:val="001A4BB3"/>
    <w:rsid w:val="001C55A7"/>
    <w:rsid w:val="001D7BCE"/>
    <w:rsid w:val="001E5EED"/>
    <w:rsid w:val="001F4CEB"/>
    <w:rsid w:val="00205F60"/>
    <w:rsid w:val="00220D45"/>
    <w:rsid w:val="00227687"/>
    <w:rsid w:val="002363C5"/>
    <w:rsid w:val="00264CFF"/>
    <w:rsid w:val="00280D5A"/>
    <w:rsid w:val="0029471D"/>
    <w:rsid w:val="002B6653"/>
    <w:rsid w:val="002C21D6"/>
    <w:rsid w:val="002C4927"/>
    <w:rsid w:val="002C7D7F"/>
    <w:rsid w:val="002D2A18"/>
    <w:rsid w:val="002D44A1"/>
    <w:rsid w:val="002F615F"/>
    <w:rsid w:val="00301131"/>
    <w:rsid w:val="003220B0"/>
    <w:rsid w:val="00334436"/>
    <w:rsid w:val="00346A49"/>
    <w:rsid w:val="003479A2"/>
    <w:rsid w:val="00397576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0059"/>
    <w:rsid w:val="004637CE"/>
    <w:rsid w:val="00471996"/>
    <w:rsid w:val="00471BCC"/>
    <w:rsid w:val="004800E5"/>
    <w:rsid w:val="00480889"/>
    <w:rsid w:val="004823F7"/>
    <w:rsid w:val="004953CB"/>
    <w:rsid w:val="004A2DD1"/>
    <w:rsid w:val="004C0B4B"/>
    <w:rsid w:val="004D7581"/>
    <w:rsid w:val="004E74E9"/>
    <w:rsid w:val="00541BBC"/>
    <w:rsid w:val="0054637C"/>
    <w:rsid w:val="005502F8"/>
    <w:rsid w:val="0055484F"/>
    <w:rsid w:val="0057713A"/>
    <w:rsid w:val="005B5E46"/>
    <w:rsid w:val="005B5F25"/>
    <w:rsid w:val="005B7299"/>
    <w:rsid w:val="005D5041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579A4"/>
    <w:rsid w:val="0067103F"/>
    <w:rsid w:val="006A7880"/>
    <w:rsid w:val="006B78F6"/>
    <w:rsid w:val="006C1B4D"/>
    <w:rsid w:val="006E019B"/>
    <w:rsid w:val="006E01CE"/>
    <w:rsid w:val="006E5A60"/>
    <w:rsid w:val="006F07EC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7F770A"/>
    <w:rsid w:val="008040A5"/>
    <w:rsid w:val="00811BAE"/>
    <w:rsid w:val="00815566"/>
    <w:rsid w:val="00833CBB"/>
    <w:rsid w:val="0084251F"/>
    <w:rsid w:val="00845173"/>
    <w:rsid w:val="00866431"/>
    <w:rsid w:val="00882882"/>
    <w:rsid w:val="00890870"/>
    <w:rsid w:val="0089477E"/>
    <w:rsid w:val="008B5193"/>
    <w:rsid w:val="008C4921"/>
    <w:rsid w:val="008D071D"/>
    <w:rsid w:val="00900601"/>
    <w:rsid w:val="0091541C"/>
    <w:rsid w:val="00925607"/>
    <w:rsid w:val="009424A8"/>
    <w:rsid w:val="00966894"/>
    <w:rsid w:val="009729C4"/>
    <w:rsid w:val="00977A06"/>
    <w:rsid w:val="00982E17"/>
    <w:rsid w:val="00995729"/>
    <w:rsid w:val="009B0474"/>
    <w:rsid w:val="009B1B98"/>
    <w:rsid w:val="009B357A"/>
    <w:rsid w:val="009B45F8"/>
    <w:rsid w:val="009B78FD"/>
    <w:rsid w:val="009D29EF"/>
    <w:rsid w:val="009E4127"/>
    <w:rsid w:val="009F55CD"/>
    <w:rsid w:val="00A21E2F"/>
    <w:rsid w:val="00A337BE"/>
    <w:rsid w:val="00A42326"/>
    <w:rsid w:val="00A43704"/>
    <w:rsid w:val="00A67488"/>
    <w:rsid w:val="00A83339"/>
    <w:rsid w:val="00A9027C"/>
    <w:rsid w:val="00A941E1"/>
    <w:rsid w:val="00A97238"/>
    <w:rsid w:val="00AA0309"/>
    <w:rsid w:val="00AB2A8D"/>
    <w:rsid w:val="00AB7646"/>
    <w:rsid w:val="00AC17C4"/>
    <w:rsid w:val="00B131AB"/>
    <w:rsid w:val="00B50BFB"/>
    <w:rsid w:val="00B71263"/>
    <w:rsid w:val="00B9361D"/>
    <w:rsid w:val="00BA6604"/>
    <w:rsid w:val="00BB7EFE"/>
    <w:rsid w:val="00BC57AF"/>
    <w:rsid w:val="00BC5B88"/>
    <w:rsid w:val="00BD1719"/>
    <w:rsid w:val="00BD3DF6"/>
    <w:rsid w:val="00BE2277"/>
    <w:rsid w:val="00BF4D9B"/>
    <w:rsid w:val="00C146CC"/>
    <w:rsid w:val="00C16669"/>
    <w:rsid w:val="00C254C4"/>
    <w:rsid w:val="00C54824"/>
    <w:rsid w:val="00C65AF6"/>
    <w:rsid w:val="00C774DA"/>
    <w:rsid w:val="00C81B62"/>
    <w:rsid w:val="00C93DAD"/>
    <w:rsid w:val="00CB54DD"/>
    <w:rsid w:val="00CC7BCE"/>
    <w:rsid w:val="00CD2577"/>
    <w:rsid w:val="00CE5CB7"/>
    <w:rsid w:val="00CE7AB8"/>
    <w:rsid w:val="00CF706B"/>
    <w:rsid w:val="00D30A6F"/>
    <w:rsid w:val="00D34EEB"/>
    <w:rsid w:val="00D3536B"/>
    <w:rsid w:val="00D90346"/>
    <w:rsid w:val="00DB6C6F"/>
    <w:rsid w:val="00DC6C51"/>
    <w:rsid w:val="00DC75BD"/>
    <w:rsid w:val="00DD0476"/>
    <w:rsid w:val="00E122E9"/>
    <w:rsid w:val="00E2248D"/>
    <w:rsid w:val="00E23615"/>
    <w:rsid w:val="00E26DF4"/>
    <w:rsid w:val="00E35C40"/>
    <w:rsid w:val="00E36F03"/>
    <w:rsid w:val="00E43EB3"/>
    <w:rsid w:val="00E670C8"/>
    <w:rsid w:val="00E73CF7"/>
    <w:rsid w:val="00E75CA9"/>
    <w:rsid w:val="00E76CE7"/>
    <w:rsid w:val="00E87D5A"/>
    <w:rsid w:val="00E936B1"/>
    <w:rsid w:val="00EA581A"/>
    <w:rsid w:val="00EB0FB4"/>
    <w:rsid w:val="00EC3335"/>
    <w:rsid w:val="00EC4DAA"/>
    <w:rsid w:val="00EC4F69"/>
    <w:rsid w:val="00ED15F3"/>
    <w:rsid w:val="00ED56DC"/>
    <w:rsid w:val="00EE0479"/>
    <w:rsid w:val="00EE090F"/>
    <w:rsid w:val="00EE0E4B"/>
    <w:rsid w:val="00EE7BB7"/>
    <w:rsid w:val="00EF6D3B"/>
    <w:rsid w:val="00F11589"/>
    <w:rsid w:val="00F1183F"/>
    <w:rsid w:val="00F11FF9"/>
    <w:rsid w:val="00F2612F"/>
    <w:rsid w:val="00F320C7"/>
    <w:rsid w:val="00F36CE3"/>
    <w:rsid w:val="00F443B2"/>
    <w:rsid w:val="00F47701"/>
    <w:rsid w:val="00F52BB3"/>
    <w:rsid w:val="00F62BF9"/>
    <w:rsid w:val="00F63F30"/>
    <w:rsid w:val="00F748DB"/>
    <w:rsid w:val="00F75587"/>
    <w:rsid w:val="00F865AA"/>
    <w:rsid w:val="00F9032C"/>
    <w:rsid w:val="00FA7B3B"/>
    <w:rsid w:val="00FC1F8B"/>
    <w:rsid w:val="00FC23DD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FEED-6F1B-410F-BEC1-B37A239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2023-02-06T12:53:00Z</cp:lastPrinted>
  <dcterms:created xsi:type="dcterms:W3CDTF">2023-02-06T13:25:00Z</dcterms:created>
  <dcterms:modified xsi:type="dcterms:W3CDTF">2023-02-06T13:25:00Z</dcterms:modified>
</cp:coreProperties>
</file>